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wp:posOffset>
            </wp:positionH>
            <wp:positionV relativeFrom="paragraph">
              <wp:posOffset>0</wp:posOffset>
            </wp:positionV>
            <wp:extent cx="6064250" cy="4203700"/>
            <wp:effectExtent b="0" l="0" r="0" t="0"/>
            <wp:wrapSquare wrapText="bothSides" distB="0" distT="0" distL="114300" distR="114300"/>
            <wp:docPr id="2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064250" cy="4203700"/>
                    </a:xfrm>
                    <a:prstGeom prst="rect"/>
                    <a:ln/>
                  </pic:spPr>
                </pic:pic>
              </a:graphicData>
            </a:graphic>
          </wp:anchor>
        </w:drawing>
      </w:r>
    </w:p>
    <w:tbl>
      <w:tblPr>
        <w:tblStyle w:val="Table1"/>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81"/>
        <w:tblGridChange w:id="0">
          <w:tblGrid>
            <w:gridCol w:w="9781"/>
          </w:tblGrid>
        </w:tblGridChange>
      </w:tblGrid>
      <w:tr>
        <w:trPr>
          <w:cantSplit w:val="0"/>
          <w:trHeight w:val="3582" w:hRule="atLeast"/>
          <w:tblHeader w:val="0"/>
        </w:trPr>
        <w:tc>
          <w:tcPr>
            <w:shd w:fill="70ad47" w:val="clear"/>
          </w:tcPr>
          <w:p w:rsidR="00000000" w:rsidDel="00000000" w:rsidP="00000000" w:rsidRDefault="00000000" w:rsidRPr="00000000" w14:paraId="00000002">
            <w:pPr>
              <w:ind w:left="426" w:firstLine="0"/>
              <w:jc w:val="center"/>
              <w:rPr>
                <w:rFonts w:ascii="Cambria" w:cs="Cambria" w:eastAsia="Cambria" w:hAnsi="Cambria"/>
                <w:b w:val="1"/>
                <w:color w:val="ffffff"/>
                <w:sz w:val="56"/>
                <w:szCs w:val="56"/>
              </w:rPr>
            </w:pPr>
            <w:r w:rsidDel="00000000" w:rsidR="00000000" w:rsidRPr="00000000">
              <w:rPr>
                <w:rtl w:val="0"/>
              </w:rPr>
            </w:r>
          </w:p>
          <w:p w:rsidR="00000000" w:rsidDel="00000000" w:rsidP="00000000" w:rsidRDefault="00000000" w:rsidRPr="00000000" w14:paraId="00000003">
            <w:pPr>
              <w:ind w:left="426" w:firstLine="0"/>
              <w:jc w:val="center"/>
              <w:rPr>
                <w:rFonts w:ascii="Cambria" w:cs="Cambria" w:eastAsia="Cambria" w:hAnsi="Cambria"/>
                <w:b w:val="1"/>
                <w:color w:val="ffffff"/>
                <w:sz w:val="56"/>
                <w:szCs w:val="56"/>
              </w:rPr>
            </w:pPr>
            <w:r w:rsidDel="00000000" w:rsidR="00000000" w:rsidRPr="00000000">
              <w:rPr>
                <w:rFonts w:ascii="Cambria" w:cs="Cambria" w:eastAsia="Cambria" w:hAnsi="Cambria"/>
                <w:b w:val="1"/>
                <w:color w:val="ffffff"/>
                <w:sz w:val="56"/>
                <w:szCs w:val="56"/>
                <w:rtl w:val="0"/>
              </w:rPr>
              <w:t xml:space="preserve">Model Curriculum</w:t>
            </w:r>
          </w:p>
          <w:p w:rsidR="00000000" w:rsidDel="00000000" w:rsidP="00000000" w:rsidRDefault="00000000" w:rsidRPr="00000000" w14:paraId="00000004">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5">
            <w:pPr>
              <w:ind w:left="426" w:firstLine="0"/>
              <w:rPr>
                <w:b w:val="1"/>
                <w:color w:val="ffffff"/>
                <w:sz w:val="28"/>
                <w:szCs w:val="28"/>
              </w:rPr>
            </w:pPr>
            <w:r w:rsidDel="00000000" w:rsidR="00000000" w:rsidRPr="00000000">
              <w:rPr>
                <w:b w:val="1"/>
                <w:color w:val="ffffff"/>
                <w:sz w:val="28"/>
                <w:szCs w:val="28"/>
                <w:rtl w:val="0"/>
              </w:rPr>
              <w:t xml:space="preserve">QP Name: Metal Setter (Basic)</w:t>
            </w:r>
          </w:p>
          <w:p w:rsidR="00000000" w:rsidDel="00000000" w:rsidP="00000000" w:rsidRDefault="00000000" w:rsidRPr="00000000" w14:paraId="00000006">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7">
            <w:pPr>
              <w:ind w:left="426" w:firstLine="0"/>
              <w:rPr>
                <w:color w:val="4047ee"/>
                <w:sz w:val="21"/>
                <w:szCs w:val="21"/>
              </w:rPr>
            </w:pPr>
            <w:r w:rsidDel="00000000" w:rsidR="00000000" w:rsidRPr="00000000">
              <w:rPr>
                <w:b w:val="1"/>
                <w:color w:val="ffffff"/>
                <w:sz w:val="28"/>
                <w:szCs w:val="28"/>
                <w:rtl w:val="0"/>
              </w:rPr>
              <w:t xml:space="preserve">QP Code: G&amp;J/Q3103</w:t>
            </w:r>
            <w:r w:rsidDel="00000000" w:rsidR="00000000" w:rsidRPr="00000000">
              <w:rPr>
                <w:rtl w:val="0"/>
              </w:rPr>
            </w:r>
          </w:p>
          <w:p w:rsidR="00000000" w:rsidDel="00000000" w:rsidP="00000000" w:rsidRDefault="00000000" w:rsidRPr="00000000" w14:paraId="00000008">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9">
            <w:pPr>
              <w:ind w:left="426" w:firstLine="0"/>
              <w:rPr>
                <w:b w:val="1"/>
                <w:color w:val="ffffff"/>
                <w:sz w:val="28"/>
                <w:szCs w:val="28"/>
              </w:rPr>
            </w:pPr>
            <w:r w:rsidDel="00000000" w:rsidR="00000000" w:rsidRPr="00000000">
              <w:rPr>
                <w:b w:val="1"/>
                <w:color w:val="ffffff"/>
                <w:sz w:val="28"/>
                <w:szCs w:val="28"/>
                <w:rtl w:val="0"/>
              </w:rPr>
              <w:t xml:space="preserve">QP Version: 6.0</w:t>
            </w:r>
          </w:p>
          <w:p w:rsidR="00000000" w:rsidDel="00000000" w:rsidP="00000000" w:rsidRDefault="00000000" w:rsidRPr="00000000" w14:paraId="0000000A">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B">
            <w:pPr>
              <w:ind w:left="426" w:firstLine="0"/>
              <w:rPr>
                <w:b w:val="1"/>
                <w:color w:val="ffffff"/>
                <w:sz w:val="28"/>
                <w:szCs w:val="28"/>
              </w:rPr>
            </w:pPr>
            <w:r w:rsidDel="00000000" w:rsidR="00000000" w:rsidRPr="00000000">
              <w:rPr>
                <w:b w:val="1"/>
                <w:color w:val="ffffff"/>
                <w:sz w:val="28"/>
                <w:szCs w:val="28"/>
                <w:rtl w:val="0"/>
              </w:rPr>
              <w:t xml:space="preserve">NSQF Level: 3</w:t>
            </w:r>
          </w:p>
          <w:p w:rsidR="00000000" w:rsidDel="00000000" w:rsidP="00000000" w:rsidRDefault="00000000" w:rsidRPr="00000000" w14:paraId="0000000C">
            <w:pPr>
              <w:ind w:left="426" w:firstLine="0"/>
              <w:rPr>
                <w:b w:val="1"/>
                <w:color w:val="ffffff"/>
                <w:sz w:val="28"/>
                <w:szCs w:val="28"/>
              </w:rPr>
            </w:pPr>
            <w:r w:rsidDel="00000000" w:rsidR="00000000" w:rsidRPr="00000000">
              <w:rPr>
                <w:rtl w:val="0"/>
              </w:rPr>
            </w:r>
          </w:p>
          <w:p w:rsidR="00000000" w:rsidDel="00000000" w:rsidP="00000000" w:rsidRDefault="00000000" w:rsidRPr="00000000" w14:paraId="0000000D">
            <w:pPr>
              <w:ind w:left="426" w:firstLine="0"/>
              <w:rPr>
                <w:b w:val="1"/>
                <w:color w:val="ffffff"/>
                <w:sz w:val="28"/>
                <w:szCs w:val="28"/>
              </w:rPr>
            </w:pPr>
            <w:r w:rsidDel="00000000" w:rsidR="00000000" w:rsidRPr="00000000">
              <w:rPr>
                <w:b w:val="1"/>
                <w:color w:val="ffffff"/>
                <w:sz w:val="28"/>
                <w:szCs w:val="28"/>
                <w:rtl w:val="0"/>
              </w:rPr>
              <w:t xml:space="preserve">Model Curriculum Version: 6.0</w:t>
            </w:r>
          </w:p>
          <w:p w:rsidR="00000000" w:rsidDel="00000000" w:rsidP="00000000" w:rsidRDefault="00000000" w:rsidRPr="00000000" w14:paraId="0000000E">
            <w:pPr>
              <w:ind w:left="426" w:firstLine="0"/>
              <w:rPr>
                <w:b w:val="1"/>
                <w:color w:val="ffffff"/>
                <w:sz w:val="44"/>
                <w:szCs w:val="44"/>
              </w:rPr>
            </w:pPr>
            <w:r w:rsidDel="00000000" w:rsidR="00000000" w:rsidRPr="00000000">
              <w:rPr>
                <w:rtl w:val="0"/>
              </w:rPr>
            </w:r>
          </w:p>
        </w:tc>
      </w:tr>
      <w:tr>
        <w:trPr>
          <w:cantSplit w:val="0"/>
          <w:tblHeader w:val="0"/>
        </w:trPr>
        <w:tc>
          <w:tcPr>
            <w:shd w:fill="5b9bd6" w:val="clear"/>
          </w:tcPr>
          <w:p w:rsidR="00000000" w:rsidDel="00000000" w:rsidP="00000000" w:rsidRDefault="00000000" w:rsidRPr="00000000" w14:paraId="0000000F">
            <w:pPr>
              <w:jc w:val="center"/>
              <w:rPr>
                <w:b w:val="1"/>
                <w:color w:val="ffffff"/>
                <w:sz w:val="28"/>
                <w:szCs w:val="28"/>
              </w:rPr>
            </w:pPr>
            <w:r w:rsidDel="00000000" w:rsidR="00000000" w:rsidRPr="00000000">
              <w:rPr>
                <w:rtl w:val="0"/>
              </w:rPr>
            </w:r>
          </w:p>
          <w:p w:rsidR="00000000" w:rsidDel="00000000" w:rsidP="00000000" w:rsidRDefault="00000000" w:rsidRPr="00000000" w14:paraId="00000010">
            <w:pPr>
              <w:jc w:val="center"/>
              <w:rPr>
                <w:color w:val="ffffff"/>
              </w:rPr>
            </w:pPr>
            <w:r w:rsidDel="00000000" w:rsidR="00000000" w:rsidRPr="00000000">
              <w:rPr>
                <w:color w:val="ffffff"/>
                <w:rtl w:val="0"/>
              </w:rPr>
              <w:t xml:space="preserve">Gems &amp; Jewellery Skill Council of India </w:t>
            </w:r>
          </w:p>
          <w:p w:rsidR="00000000" w:rsidDel="00000000" w:rsidP="00000000" w:rsidRDefault="00000000" w:rsidRPr="00000000" w14:paraId="00000011">
            <w:pPr>
              <w:jc w:val="center"/>
              <w:rPr>
                <w:color w:val="ffffff"/>
              </w:rPr>
            </w:pPr>
            <w:r w:rsidDel="00000000" w:rsidR="00000000" w:rsidRPr="00000000">
              <w:rPr>
                <w:color w:val="ffffff"/>
                <w:rtl w:val="0"/>
              </w:rPr>
              <w:t xml:space="preserve">Business Facilitation Centre, 3rd Floor, Seepz Special Economic Zone, </w:t>
            </w:r>
          </w:p>
          <w:p w:rsidR="00000000" w:rsidDel="00000000" w:rsidP="00000000" w:rsidRDefault="00000000" w:rsidRPr="00000000" w14:paraId="00000012">
            <w:pPr>
              <w:jc w:val="center"/>
              <w:rPr>
                <w:b w:val="1"/>
                <w:color w:val="ffffff"/>
                <w:sz w:val="28"/>
                <w:szCs w:val="28"/>
              </w:rPr>
            </w:pPr>
            <w:r w:rsidDel="00000000" w:rsidR="00000000" w:rsidRPr="00000000">
              <w:rPr>
                <w:color w:val="ffffff"/>
                <w:rtl w:val="0"/>
              </w:rPr>
              <w:t xml:space="preserve">Andheri (E). Mumbai 400 096.</w:t>
            </w:r>
            <w:r w:rsidDel="00000000" w:rsidR="00000000" w:rsidRPr="00000000">
              <w:rPr>
                <w:rtl w:val="0"/>
              </w:rPr>
            </w:r>
          </w:p>
          <w:p w:rsidR="00000000" w:rsidDel="00000000" w:rsidP="00000000" w:rsidRDefault="00000000" w:rsidRPr="00000000" w14:paraId="00000013">
            <w:pPr>
              <w:jc w:val="center"/>
              <w:rPr>
                <w:b w:val="1"/>
                <w:sz w:val="28"/>
                <w:szCs w:val="28"/>
              </w:rPr>
            </w:pPr>
            <w:r w:rsidDel="00000000" w:rsidR="00000000" w:rsidRPr="00000000">
              <w:rPr>
                <w:rtl w:val="0"/>
              </w:rPr>
            </w:r>
          </w:p>
        </w:tc>
      </w:tr>
    </w:tbl>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Cambria" w:cs="Cambria" w:eastAsia="Cambria" w:hAnsi="Cambria"/>
          <w:b w:val="1"/>
          <w:i w:val="0"/>
          <w:smallCaps w:val="0"/>
          <w:strike w:val="0"/>
          <w:color w:val="0b84b5"/>
          <w:sz w:val="44"/>
          <w:szCs w:val="44"/>
          <w:u w:val="none"/>
          <w:shd w:fill="auto" w:val="clear"/>
          <w:vertAlign w:val="baseline"/>
        </w:rPr>
      </w:pPr>
      <w:r w:rsidDel="00000000" w:rsidR="00000000" w:rsidRPr="00000000">
        <w:rPr>
          <w:rFonts w:ascii="Cambria" w:cs="Cambria" w:eastAsia="Cambria" w:hAnsi="Cambria"/>
          <w:b w:val="1"/>
          <w:i w:val="0"/>
          <w:smallCaps w:val="0"/>
          <w:strike w:val="0"/>
          <w:color w:val="0b84b5"/>
          <w:sz w:val="44"/>
          <w:szCs w:val="44"/>
          <w:u w:val="none"/>
          <w:shd w:fill="auto" w:val="clear"/>
          <w:vertAlign w:val="baseline"/>
          <w:rtl w:val="0"/>
        </w:rPr>
        <w:t xml:space="preserve">Table of 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li5q2n1b3g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Parameters</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f54cvxy8yfn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Overview</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ymskl96r9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Outcomes</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9xuo2kayzx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Compulsory Modules</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6h6fbiihim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Details</w:t>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340co1u3xs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 Introduction and orientation to the gems and jewellery sector</w:t>
              <w:tab/>
              <w:t xml:space="preserve">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9x89zowgbu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2: Set diamond and gemstones in the precious metal jewellery piece</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oliij8i6jq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3: Respect and maintain IPR</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lv5m21zww9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4: Health and Safety at Workplace</w:t>
              <w:tab/>
              <w:t xml:space="preserve">12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9dd5f2cs4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5: Implement Circular Economy and Sustainable Practices in Gem and Jewellery Industry</w:t>
              <w:tab/>
              <w:t xml:space="preserve">14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ll66fjfi2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6: Introduction to Employability Skills</w:t>
              <w:tab/>
              <w:t xml:space="preserve">16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g1atsr9k7q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7: Constitutional values - Citizenship</w:t>
              <w:tab/>
              <w:t xml:space="preserve">17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al3uglt5bp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8: Becoming a Professional in the 21st Century</w:t>
              <w:tab/>
              <w:t xml:space="preserve">18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cjm80t9228h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9: Basic English Skills</w:t>
              <w:tab/>
              <w:t xml:space="preserve">19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3wgbu9k9n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10: Communication Skills</w:t>
              <w:tab/>
              <w:t xml:space="preserve">20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80ob3r1dd5u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11: Diversity &amp; Inclusion</w:t>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dx2rylx9na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12: Financial and Legal Literacy</w:t>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ckrczzdxz1x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13: Essential Digital Skills</w:t>
              <w:tab/>
              <w:t xml:space="preserve">23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j2tfsa7pnlf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14: Entrepreneurship</w:t>
              <w:tab/>
              <w:t xml:space="preserve">24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wxhtruyquw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15: Customer Service</w:t>
              <w:tab/>
              <w:t xml:space="preserve">25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du2370m79xo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Module 16: Getting ready for apprenticeship &amp; Jobs</w:t>
              <w:tab/>
              <w:t xml:space="preserve">26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7heggb8ld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Annexure</w:t>
              <w:tab/>
              <w:t xml:space="preserve">27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bi3yhj2oqe7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Trainer Requirements</w:t>
              <w:tab/>
              <w:t xml:space="preserve">27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tj0ivut3kc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Requirements</w:t>
              <w:tab/>
              <w:t xml:space="preserve">28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3vfir1zc5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Strategy</w:t>
              <w:tab/>
              <w:t xml:space="preserve">29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9xliaw09cv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31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nt6c8slho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31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xzdnfn8jol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32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References</w:t>
        <w:tab/>
        <w:t xml:space="preserve">26</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Glossary</w:t>
        <w:tab/>
        <w:t xml:space="preserve">26</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Acronyms and Abbreviations</w:t>
        <w:tab/>
        <w:t xml:space="preserve">28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7"/>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6">
      <w:pPr>
        <w:pStyle w:val="Heading1"/>
        <w:jc w:val="center"/>
        <w:rPr>
          <w:color w:val="0b84b5"/>
          <w:sz w:val="44"/>
          <w:szCs w:val="44"/>
        </w:rPr>
      </w:pPr>
      <w:bookmarkStart w:colFirst="0" w:colLast="0" w:name="_heading=h.3li5q2n1b3g3" w:id="0"/>
      <w:bookmarkEnd w:id="0"/>
      <w:r w:rsidDel="00000000" w:rsidR="00000000" w:rsidRPr="00000000">
        <w:br w:type="page"/>
      </w:r>
      <w:r w:rsidDel="00000000" w:rsidR="00000000" w:rsidRPr="00000000">
        <w:rPr>
          <w:color w:val="0b84b5"/>
          <w:sz w:val="44"/>
          <w:szCs w:val="44"/>
          <w:rtl w:val="0"/>
        </w:rPr>
        <w:t xml:space="preserve">Training Parameters</w:t>
      </w:r>
    </w:p>
    <w:p w:rsidR="00000000" w:rsidDel="00000000" w:rsidP="00000000" w:rsidRDefault="00000000" w:rsidRPr="00000000" w14:paraId="00000037">
      <w:pPr>
        <w:rPr/>
      </w:pPr>
      <w:r w:rsidDel="00000000" w:rsidR="00000000" w:rsidRPr="00000000">
        <w:rPr>
          <w:rtl w:val="0"/>
        </w:rPr>
      </w:r>
    </w:p>
    <w:tbl>
      <w:tblPr>
        <w:tblStyle w:val="Table2"/>
        <w:tblW w:w="10080.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88"/>
        <w:gridCol w:w="5892"/>
        <w:tblGridChange w:id="0">
          <w:tblGrid>
            <w:gridCol w:w="4188"/>
            <w:gridCol w:w="5892"/>
          </w:tblGrid>
        </w:tblGridChange>
      </w:tblGrid>
      <w:tr>
        <w:trPr>
          <w:cantSplit w:val="0"/>
          <w:trHeight w:val="20"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Sector</w:t>
            </w:r>
          </w:p>
          <w:p w:rsidR="00000000" w:rsidDel="00000000" w:rsidP="00000000" w:rsidRDefault="00000000" w:rsidRPr="00000000" w14:paraId="00000039">
            <w:pPr>
              <w:rPr>
                <w:i w:val="1"/>
                <w:color w:val="bfbfbf"/>
                <w:sz w:val="16"/>
                <w:szCs w:val="16"/>
              </w:rPr>
            </w:pPr>
            <w:r w:rsidDel="00000000" w:rsidR="00000000" w:rsidRPr="00000000">
              <w:rPr>
                <w:rtl w:val="0"/>
              </w:rPr>
            </w:r>
          </w:p>
        </w:tc>
        <w:tc>
          <w:tcPr/>
          <w:p w:rsidR="00000000" w:rsidDel="00000000" w:rsidP="00000000" w:rsidRDefault="00000000" w:rsidRPr="00000000" w14:paraId="0000003A">
            <w:pPr>
              <w:rPr>
                <w:color w:val="000000"/>
                <w:sz w:val="20"/>
                <w:szCs w:val="20"/>
              </w:rPr>
            </w:pPr>
            <w:r w:rsidDel="00000000" w:rsidR="00000000" w:rsidRPr="00000000">
              <w:rPr>
                <w:color w:val="000000"/>
                <w:sz w:val="20"/>
                <w:szCs w:val="20"/>
                <w:rtl w:val="0"/>
              </w:rPr>
              <w:t xml:space="preserve">Gem &amp; Jewellery</w:t>
            </w:r>
          </w:p>
        </w:tc>
      </w:tr>
      <w:tr>
        <w:trPr>
          <w:cantSplit w:val="0"/>
          <w:trHeight w:val="2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Sub-Sector</w:t>
              <w:br w:type="textWrapping"/>
            </w:r>
          </w:p>
        </w:tc>
        <w:tc>
          <w:tcPr/>
          <w:p w:rsidR="00000000" w:rsidDel="00000000" w:rsidP="00000000" w:rsidRDefault="00000000" w:rsidRPr="00000000" w14:paraId="0000003C">
            <w:pPr>
              <w:rPr>
                <w:color w:val="000000"/>
                <w:sz w:val="20"/>
                <w:szCs w:val="20"/>
              </w:rPr>
            </w:pPr>
            <w:r w:rsidDel="00000000" w:rsidR="00000000" w:rsidRPr="00000000">
              <w:rPr>
                <w:color w:val="000000"/>
                <w:sz w:val="20"/>
                <w:szCs w:val="20"/>
                <w:rtl w:val="0"/>
              </w:rPr>
              <w:t xml:space="preserve">Cast and diamonds-set jewellery</w:t>
            </w:r>
          </w:p>
        </w:tc>
      </w:tr>
      <w:tr>
        <w:trPr>
          <w:cantSplit w:val="0"/>
          <w:trHeight w:val="20"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Occupation</w:t>
              <w:br w:type="textWrapping"/>
            </w:r>
          </w:p>
        </w:tc>
        <w:tc>
          <w:tcPr/>
          <w:p w:rsidR="00000000" w:rsidDel="00000000" w:rsidP="00000000" w:rsidRDefault="00000000" w:rsidRPr="00000000" w14:paraId="0000003E">
            <w:pPr>
              <w:rPr>
                <w:color w:val="000000"/>
                <w:sz w:val="20"/>
                <w:szCs w:val="20"/>
              </w:rPr>
            </w:pPr>
            <w:r w:rsidDel="00000000" w:rsidR="00000000" w:rsidRPr="00000000">
              <w:rPr>
                <w:color w:val="000000"/>
                <w:sz w:val="20"/>
                <w:szCs w:val="20"/>
                <w:rtl w:val="0"/>
              </w:rPr>
              <w:t xml:space="preserve">Metal Setting</w:t>
            </w:r>
          </w:p>
        </w:tc>
      </w:tr>
      <w:tr>
        <w:trPr>
          <w:cantSplit w:val="0"/>
          <w:trHeight w:val="20"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Country</w:t>
              <w:br w:type="textWrapping"/>
            </w:r>
          </w:p>
        </w:tc>
        <w:tc>
          <w:tcPr/>
          <w:p w:rsidR="00000000" w:rsidDel="00000000" w:rsidP="00000000" w:rsidRDefault="00000000" w:rsidRPr="00000000" w14:paraId="00000040">
            <w:pPr>
              <w:rPr>
                <w:color w:val="000000"/>
                <w:sz w:val="20"/>
                <w:szCs w:val="20"/>
              </w:rPr>
            </w:pPr>
            <w:r w:rsidDel="00000000" w:rsidR="00000000" w:rsidRPr="00000000">
              <w:rPr>
                <w:color w:val="000000"/>
                <w:sz w:val="20"/>
                <w:szCs w:val="20"/>
                <w:rtl w:val="0"/>
              </w:rPr>
              <w:t xml:space="preserve">India</w:t>
            </w:r>
          </w:p>
        </w:tc>
      </w:tr>
      <w:tr>
        <w:trPr>
          <w:cantSplit w:val="0"/>
          <w:trHeight w:val="20"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NSQF Level</w:t>
              <w:br w:type="textWrapping"/>
            </w:r>
          </w:p>
        </w:tc>
        <w:tc>
          <w:tcPr/>
          <w:p w:rsidR="00000000" w:rsidDel="00000000" w:rsidP="00000000" w:rsidRDefault="00000000" w:rsidRPr="00000000" w14:paraId="00000042">
            <w:pPr>
              <w:rPr>
                <w:color w:val="000000"/>
                <w:sz w:val="20"/>
                <w:szCs w:val="20"/>
              </w:rPr>
            </w:pPr>
            <w:r w:rsidDel="00000000" w:rsidR="00000000" w:rsidRPr="00000000">
              <w:rPr>
                <w:color w:val="000000"/>
                <w:sz w:val="20"/>
                <w:szCs w:val="20"/>
                <w:rtl w:val="0"/>
              </w:rPr>
              <w:t xml:space="preserve">3</w:t>
            </w:r>
          </w:p>
        </w:tc>
      </w:tr>
      <w:tr>
        <w:trPr>
          <w:cantSplit w:val="0"/>
          <w:trHeight w:val="20"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Aligned to NCO/ISCO/ISIC Code</w:t>
              <w:br w:type="textWrapping"/>
            </w:r>
          </w:p>
        </w:tc>
        <w:tc>
          <w:tcPr/>
          <w:p w:rsidR="00000000" w:rsidDel="00000000" w:rsidP="00000000" w:rsidRDefault="00000000" w:rsidRPr="00000000" w14:paraId="00000044">
            <w:pPr>
              <w:rPr>
                <w:color w:val="000000"/>
                <w:sz w:val="20"/>
                <w:szCs w:val="20"/>
              </w:rPr>
            </w:pPr>
            <w:r w:rsidDel="00000000" w:rsidR="00000000" w:rsidRPr="00000000">
              <w:rPr>
                <w:sz w:val="20"/>
                <w:szCs w:val="20"/>
                <w:rtl w:val="0"/>
              </w:rPr>
              <w:t xml:space="preserve">NCO-2015/8189.0401</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Educational Qualiﬁcation and Experience </w:t>
            </w:r>
          </w:p>
        </w:tc>
        <w:tc>
          <w:tcPr/>
          <w:p w:rsidR="00000000" w:rsidDel="00000000" w:rsidP="00000000" w:rsidRDefault="00000000" w:rsidRPr="00000000" w14:paraId="00000046">
            <w:pPr>
              <w:rPr>
                <w:color w:val="000000"/>
                <w:sz w:val="20"/>
                <w:szCs w:val="20"/>
              </w:rPr>
            </w:pPr>
            <w:r w:rsidDel="00000000" w:rsidR="00000000" w:rsidRPr="00000000">
              <w:rPr>
                <w:color w:val="000000"/>
                <w:sz w:val="20"/>
                <w:szCs w:val="20"/>
                <w:rtl w:val="0"/>
              </w:rPr>
              <w:t xml:space="preserve">9th Grade pass (No Experience required) </w:t>
            </w:r>
          </w:p>
          <w:p w:rsidR="00000000" w:rsidDel="00000000" w:rsidP="00000000" w:rsidRDefault="00000000" w:rsidRPr="00000000" w14:paraId="00000047">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8">
            <w:pPr>
              <w:rPr>
                <w:color w:val="000000"/>
                <w:sz w:val="20"/>
                <w:szCs w:val="20"/>
              </w:rPr>
            </w:pPr>
            <w:r w:rsidDel="00000000" w:rsidR="00000000" w:rsidRPr="00000000">
              <w:rPr>
                <w:color w:val="000000"/>
                <w:sz w:val="20"/>
                <w:szCs w:val="20"/>
                <w:rtl w:val="0"/>
              </w:rPr>
              <w:t xml:space="preserve">8th Grade pass (1 year relevant experience) </w:t>
            </w:r>
          </w:p>
          <w:p w:rsidR="00000000" w:rsidDel="00000000" w:rsidP="00000000" w:rsidRDefault="00000000" w:rsidRPr="00000000" w14:paraId="00000049">
            <w:pPr>
              <w:rPr>
                <w:color w:val="000000"/>
                <w:sz w:val="20"/>
                <w:szCs w:val="20"/>
              </w:rPr>
            </w:pPr>
            <w:r w:rsidDel="00000000" w:rsidR="00000000" w:rsidRPr="00000000">
              <w:rPr>
                <w:color w:val="000000"/>
                <w:sz w:val="20"/>
                <w:szCs w:val="20"/>
                <w:rtl w:val="0"/>
              </w:rPr>
              <w:t xml:space="preserve">OR </w:t>
            </w:r>
          </w:p>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Previous relevant Qualification of NSQF Level 3 (1 year relevant experience)</w:t>
            </w:r>
          </w:p>
        </w:tc>
      </w:tr>
      <w:tr>
        <w:trPr>
          <w:cantSplit w:val="0"/>
          <w:trHeight w:val="2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License or Training </w:t>
              <w:br w:type="textWrapping"/>
            </w:r>
          </w:p>
        </w:tc>
        <w:tc>
          <w:tcPr/>
          <w:p w:rsidR="00000000" w:rsidDel="00000000" w:rsidP="00000000" w:rsidRDefault="00000000" w:rsidRPr="00000000" w14:paraId="0000004C">
            <w:pPr>
              <w:rPr>
                <w:color w:val="000000"/>
                <w:sz w:val="20"/>
                <w:szCs w:val="20"/>
              </w:rPr>
            </w:pPr>
            <w:r w:rsidDel="00000000" w:rsidR="00000000" w:rsidRPr="00000000">
              <w:rPr>
                <w:color w:val="000000"/>
                <w:sz w:val="20"/>
                <w:szCs w:val="20"/>
                <w:rtl w:val="0"/>
              </w:rPr>
              <w:t xml:space="preserve">NA</w:t>
            </w:r>
          </w:p>
        </w:tc>
      </w:tr>
      <w:tr>
        <w:trPr>
          <w:cantSplit w:val="0"/>
          <w:trHeight w:val="2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Job Entry Age</w:t>
              <w:br w:type="textWrapping"/>
            </w:r>
          </w:p>
        </w:tc>
        <w:tc>
          <w:tcPr/>
          <w:p w:rsidR="00000000" w:rsidDel="00000000" w:rsidP="00000000" w:rsidRDefault="00000000" w:rsidRPr="00000000" w14:paraId="0000004E">
            <w:pPr>
              <w:rPr>
                <w:color w:val="000000"/>
                <w:sz w:val="20"/>
                <w:szCs w:val="20"/>
              </w:rPr>
            </w:pPr>
            <w:r w:rsidDel="00000000" w:rsidR="00000000" w:rsidRPr="00000000">
              <w:rPr>
                <w:color w:val="000000"/>
                <w:sz w:val="20"/>
                <w:szCs w:val="20"/>
                <w:rtl w:val="0"/>
              </w:rPr>
              <w:t xml:space="preserve">18 Years</w:t>
            </w:r>
          </w:p>
        </w:tc>
      </w:tr>
      <w:tr>
        <w:trPr>
          <w:cantSplit w:val="0"/>
          <w:trHeight w:val="2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Reviewed On </w:t>
              <w:br w:type="textWrapping"/>
            </w:r>
          </w:p>
        </w:tc>
        <w:tc>
          <w:tcPr>
            <w:shd w:fill="ffff00" w:val="clear"/>
          </w:tcPr>
          <w:p w:rsidR="00000000" w:rsidDel="00000000" w:rsidP="00000000" w:rsidRDefault="00000000" w:rsidRPr="00000000" w14:paraId="00000050">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br w:type="textWrapping"/>
            </w:r>
          </w:p>
        </w:tc>
        <w:tc>
          <w:tcPr>
            <w:shd w:fill="ffff00" w:val="clear"/>
          </w:tcPr>
          <w:p w:rsidR="00000000" w:rsidDel="00000000" w:rsidP="00000000" w:rsidRDefault="00000000" w:rsidRPr="00000000" w14:paraId="00000052">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NSQC Approval Date</w:t>
              <w:br w:type="textWrapping"/>
            </w:r>
          </w:p>
        </w:tc>
        <w:tc>
          <w:tcPr>
            <w:shd w:fill="ffff00" w:val="clear"/>
          </w:tcPr>
          <w:p w:rsidR="00000000" w:rsidDel="00000000" w:rsidP="00000000" w:rsidRDefault="00000000" w:rsidRPr="00000000" w14:paraId="00000054">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QP Version </w:t>
              <w:br w:type="textWrapping"/>
            </w:r>
          </w:p>
        </w:tc>
        <w:tc>
          <w:tcPr/>
          <w:p w:rsidR="00000000" w:rsidDel="00000000" w:rsidP="00000000" w:rsidRDefault="00000000" w:rsidRPr="00000000" w14:paraId="00000056">
            <w:pPr>
              <w:rPr>
                <w:color w:val="000000"/>
                <w:sz w:val="20"/>
                <w:szCs w:val="20"/>
              </w:rPr>
            </w:pPr>
            <w:r w:rsidDel="00000000" w:rsidR="00000000" w:rsidRPr="00000000">
              <w:rPr>
                <w:color w:val="000000"/>
                <w:sz w:val="20"/>
                <w:szCs w:val="20"/>
                <w:rtl w:val="0"/>
              </w:rPr>
              <w:t xml:space="preserve">6.0</w:t>
            </w:r>
          </w:p>
        </w:tc>
      </w:tr>
      <w:tr>
        <w:trPr>
          <w:cantSplit w:val="0"/>
          <w:trHeight w:val="20" w:hRule="atLeast"/>
          <w:tblHeader w:val="0"/>
        </w:trPr>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Creation Date</w:t>
              <w:br w:type="textWrapping"/>
            </w:r>
          </w:p>
        </w:tc>
        <w:tc>
          <w:tcPr>
            <w:shd w:fill="ffff00" w:val="clear"/>
          </w:tcPr>
          <w:p w:rsidR="00000000" w:rsidDel="00000000" w:rsidP="00000000" w:rsidRDefault="00000000" w:rsidRPr="00000000" w14:paraId="00000058">
            <w:pPr>
              <w:rPr>
                <w:color w:val="000000"/>
                <w:sz w:val="20"/>
                <w:szCs w:val="20"/>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Valid Up to Date</w:t>
              <w:br w:type="textWrapping"/>
            </w:r>
          </w:p>
        </w:tc>
        <w:tc>
          <w:tcPr>
            <w:shd w:fill="ffff00" w:val="clear"/>
          </w:tcPr>
          <w:p w:rsidR="00000000" w:rsidDel="00000000" w:rsidP="00000000" w:rsidRDefault="00000000" w:rsidRPr="00000000" w14:paraId="0000005A">
            <w:pPr>
              <w:rPr>
                <w:color w:val="000000"/>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 Curriculum Version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ffffff"/>
                <w:sz w:val="16"/>
                <w:szCs w:val="16"/>
                <w:u w:val="none"/>
                <w:shd w:fill="auto" w:val="clear"/>
                <w:vertAlign w:val="baseline"/>
                <w:rtl w:val="0"/>
              </w:rPr>
              <w:t xml:space="preserve">&lt;</w:t>
            </w:r>
            <w:r w:rsidDel="00000000" w:rsidR="00000000" w:rsidRPr="00000000">
              <w:rPr>
                <w:rtl w:val="0"/>
              </w:rPr>
            </w:r>
          </w:p>
        </w:tc>
        <w:tc>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6.0</w:t>
            </w:r>
          </w:p>
        </w:tc>
      </w:tr>
      <w:tr>
        <w:trPr>
          <w:cantSplit w:val="0"/>
          <w:trHeight w:val="20" w:hRule="atLeast"/>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Minimum Duration of the Course</w:t>
              <w:br w:type="textWrapping"/>
            </w:r>
          </w:p>
        </w:tc>
        <w:tc>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240 Hours</w:t>
            </w:r>
          </w:p>
        </w:tc>
      </w:tr>
      <w:tr>
        <w:trPr>
          <w:cantSplit w:val="0"/>
          <w:trHeight w:val="20" w:hRule="atLeast"/>
          <w:tblHeader w:val="0"/>
        </w:trPr>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Maximum Duration of the Course</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br w:type="textWrapping"/>
            </w:r>
            <w:r w:rsidDel="00000000" w:rsidR="00000000" w:rsidRPr="00000000">
              <w:rPr>
                <w:rtl w:val="0"/>
              </w:rPr>
            </w:r>
          </w:p>
        </w:tc>
        <w:tc>
          <w:tcPr/>
          <w:p w:rsidR="00000000" w:rsidDel="00000000" w:rsidP="00000000" w:rsidRDefault="00000000" w:rsidRPr="00000000" w14:paraId="00000060">
            <w:pPr>
              <w:rPr>
                <w:color w:val="000000"/>
                <w:sz w:val="20"/>
                <w:szCs w:val="20"/>
              </w:rPr>
            </w:pPr>
            <w:r w:rsidDel="00000000" w:rsidR="00000000" w:rsidRPr="00000000">
              <w:rPr>
                <w:color w:val="000000"/>
                <w:sz w:val="20"/>
                <w:szCs w:val="20"/>
                <w:rtl w:val="0"/>
              </w:rPr>
              <w:t xml:space="preserve">240 Hours</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jc w:val="center"/>
        <w:rPr>
          <w:color w:val="0b84b5"/>
          <w:sz w:val="44"/>
          <w:szCs w:val="44"/>
        </w:rPr>
      </w:pPr>
      <w:bookmarkStart w:colFirst="0" w:colLast="0" w:name="_heading=h.f54cvxy8yfnz" w:id="1"/>
      <w:bookmarkEnd w:id="1"/>
      <w:r w:rsidDel="00000000" w:rsidR="00000000" w:rsidRPr="00000000">
        <w:rPr>
          <w:color w:val="0b84b5"/>
          <w:sz w:val="44"/>
          <w:szCs w:val="44"/>
          <w:rtl w:val="0"/>
        </w:rPr>
        <w:t xml:space="preserve">Program Overview</w:t>
      </w:r>
    </w:p>
    <w:p w:rsidR="00000000" w:rsidDel="00000000" w:rsidP="00000000" w:rsidRDefault="00000000" w:rsidRPr="00000000" w14:paraId="00000065">
      <w:pPr>
        <w:rPr>
          <w:i w:val="1"/>
        </w:rPr>
      </w:pPr>
      <w:r w:rsidDel="00000000" w:rsidR="00000000" w:rsidRPr="00000000">
        <w:rPr>
          <w:rtl w:val="0"/>
        </w:rPr>
        <w:t xml:space="preserve">This section summarizes the end objectives of the program along with its duration. </w:t>
      </w:r>
      <w:r w:rsidDel="00000000" w:rsidR="00000000" w:rsidRPr="00000000">
        <w:rPr>
          <w:rtl w:val="0"/>
        </w:rPr>
      </w:r>
    </w:p>
    <w:p w:rsidR="00000000" w:rsidDel="00000000" w:rsidP="00000000" w:rsidRDefault="00000000" w:rsidRPr="00000000" w14:paraId="00000066">
      <w:pPr>
        <w:pStyle w:val="Heading2"/>
        <w:rPr>
          <w:color w:val="0b84b5"/>
          <w:sz w:val="24"/>
          <w:szCs w:val="24"/>
        </w:rPr>
      </w:pPr>
      <w:bookmarkStart w:colFirst="0" w:colLast="0" w:name="_heading=h.z3ymskl96r91" w:id="2"/>
      <w:bookmarkEnd w:id="2"/>
      <w:r w:rsidDel="00000000" w:rsidR="00000000" w:rsidRPr="00000000">
        <w:rPr>
          <w:color w:val="0b84b5"/>
          <w:sz w:val="24"/>
          <w:szCs w:val="24"/>
          <w:rtl w:val="0"/>
        </w:rPr>
        <w:t xml:space="preserve">Training Outcomes</w:t>
      </w:r>
    </w:p>
    <w:p w:rsidR="00000000" w:rsidDel="00000000" w:rsidP="00000000" w:rsidRDefault="00000000" w:rsidRPr="00000000" w14:paraId="00000067">
      <w:pPr>
        <w:spacing w:after="120" w:lineRule="auto"/>
        <w:rPr/>
      </w:pPr>
      <w:r w:rsidDel="00000000" w:rsidR="00000000" w:rsidRPr="00000000">
        <w:rPr>
          <w:rtl w:val="0"/>
        </w:rPr>
        <w:t xml:space="preserve">At the end of the program, the learner should have acquired the listed knowledge and skills.</w:t>
      </w:r>
    </w:p>
    <w:p w:rsidR="00000000" w:rsidDel="00000000" w:rsidP="00000000" w:rsidRDefault="00000000" w:rsidRPr="00000000" w14:paraId="000000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bookmarkStart w:colFirst="0" w:colLast="0" w:name="_heading=h.9i2jiqox23su" w:id="3"/>
      <w:bookmarkEnd w:id="3"/>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Set gemstones and diamonds in a piece of jewellery made of precious metal. </w:t>
      </w:r>
    </w:p>
    <w:p w:rsidR="00000000" w:rsidDel="00000000" w:rsidP="00000000" w:rsidRDefault="00000000" w:rsidRPr="00000000" w14:paraId="000000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Respect and uphold intellectual property rights.  </w:t>
      </w:r>
    </w:p>
    <w:p w:rsidR="00000000" w:rsidDel="00000000" w:rsidP="00000000" w:rsidRDefault="00000000" w:rsidRPr="00000000" w14:paraId="000000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Showcase how to collaborate well with others to meet deadlines for quality and productivity. </w:t>
      </w:r>
    </w:p>
    <w:p w:rsidR="00000000" w:rsidDel="00000000" w:rsidP="00000000" w:rsidRDefault="00000000" w:rsidRPr="00000000" w14:paraId="000000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Adhere to the rules for preserving workplace health and safety.</w:t>
      </w:r>
    </w:p>
    <w:p w:rsidR="00000000" w:rsidDel="00000000" w:rsidP="00000000" w:rsidRDefault="00000000" w:rsidRPr="00000000" w14:paraId="0000006C">
      <w:pPr>
        <w:pStyle w:val="Heading2"/>
        <w:rPr>
          <w:color w:val="0b84b5"/>
          <w:sz w:val="24"/>
          <w:szCs w:val="24"/>
        </w:rPr>
      </w:pPr>
      <w:bookmarkStart w:colFirst="0" w:colLast="0" w:name="_heading=h.r9xuo2kayzxz" w:id="4"/>
      <w:bookmarkEnd w:id="4"/>
      <w:r w:rsidDel="00000000" w:rsidR="00000000" w:rsidRPr="00000000">
        <w:rPr>
          <w:color w:val="0b84b5"/>
          <w:sz w:val="24"/>
          <w:szCs w:val="24"/>
          <w:rtl w:val="0"/>
        </w:rPr>
        <w:t xml:space="preserve">Compulsory Modules</w:t>
      </w:r>
    </w:p>
    <w:p w:rsidR="00000000" w:rsidDel="00000000" w:rsidP="00000000" w:rsidRDefault="00000000" w:rsidRPr="00000000" w14:paraId="0000006D">
      <w:pPr>
        <w:jc w:val="both"/>
        <w:rPr/>
      </w:pPr>
      <w:r w:rsidDel="00000000" w:rsidR="00000000" w:rsidRPr="00000000">
        <w:rPr>
          <w:rtl w:val="0"/>
        </w:rPr>
        <w:t xml:space="preserve">The table lists the modules and their duration corresponding to the Compulsory NOS of the QP.</w:t>
      </w:r>
    </w:p>
    <w:tbl>
      <w:tblPr>
        <w:tblStyle w:val="Table3"/>
        <w:tblW w:w="9016.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2782"/>
        <w:gridCol w:w="1027"/>
        <w:gridCol w:w="1027"/>
        <w:gridCol w:w="1376"/>
        <w:gridCol w:w="1732"/>
        <w:gridCol w:w="1073"/>
        <w:tblGridChange w:id="0">
          <w:tblGrid>
            <w:gridCol w:w="2782"/>
            <w:gridCol w:w="1027"/>
            <w:gridCol w:w="1027"/>
            <w:gridCol w:w="1376"/>
            <w:gridCol w:w="1732"/>
            <w:gridCol w:w="1073"/>
          </w:tblGrid>
        </w:tblGridChange>
      </w:tblGrid>
      <w:tr>
        <w:trPr>
          <w:cantSplit w:val="0"/>
          <w:trHeight w:val="1124" w:hRule="atLeast"/>
          <w:tblHeader w:val="0"/>
        </w:trPr>
        <w:tc>
          <w:tcPr>
            <w:shd w:fill="f2f2f2" w:val="clear"/>
          </w:tcPr>
          <w:p w:rsidR="00000000" w:rsidDel="00000000" w:rsidP="00000000" w:rsidRDefault="00000000" w:rsidRPr="00000000" w14:paraId="0000006E">
            <w:pPr>
              <w:jc w:val="center"/>
              <w:rPr>
                <w:color w:val="0070c0"/>
              </w:rPr>
            </w:pPr>
            <w:r w:rsidDel="00000000" w:rsidR="00000000" w:rsidRPr="00000000">
              <w:rPr>
                <w:color w:val="0070c0"/>
                <w:rtl w:val="0"/>
              </w:rPr>
              <w:t xml:space="preserve">NOS and Module Details</w:t>
            </w:r>
          </w:p>
        </w:tc>
        <w:tc>
          <w:tcPr>
            <w:shd w:fill="f2f2f2" w:val="clear"/>
          </w:tcPr>
          <w:p w:rsidR="00000000" w:rsidDel="00000000" w:rsidP="00000000" w:rsidRDefault="00000000" w:rsidRPr="00000000" w14:paraId="0000006F">
            <w:pPr>
              <w:jc w:val="center"/>
              <w:rPr>
                <w:color w:val="0070c0"/>
              </w:rPr>
            </w:pPr>
            <w:r w:rsidDel="00000000" w:rsidR="00000000" w:rsidRPr="00000000">
              <w:rPr>
                <w:color w:val="0070c0"/>
                <w:rtl w:val="0"/>
              </w:rPr>
              <w:t xml:space="preserve">Theory</w:t>
            </w:r>
          </w:p>
          <w:p w:rsidR="00000000" w:rsidDel="00000000" w:rsidP="00000000" w:rsidRDefault="00000000" w:rsidRPr="00000000" w14:paraId="00000070">
            <w:pPr>
              <w:jc w:val="center"/>
              <w:rPr>
                <w:color w:val="0070c0"/>
              </w:rPr>
            </w:pPr>
            <w:r w:rsidDel="00000000" w:rsidR="00000000" w:rsidRPr="00000000">
              <w:rPr>
                <w:color w:val="0070c0"/>
                <w:rtl w:val="0"/>
              </w:rPr>
              <w:t xml:space="preserve">Duration</w:t>
            </w:r>
          </w:p>
          <w:p w:rsidR="00000000" w:rsidDel="00000000" w:rsidP="00000000" w:rsidRDefault="00000000" w:rsidRPr="00000000" w14:paraId="00000071">
            <w:pPr>
              <w:jc w:val="center"/>
              <w:rPr>
                <w:color w:val="0070c0"/>
              </w:rPr>
            </w:pPr>
            <w:r w:rsidDel="00000000" w:rsidR="00000000" w:rsidRPr="00000000">
              <w:rPr>
                <w:rtl w:val="0"/>
              </w:rPr>
            </w:r>
          </w:p>
        </w:tc>
        <w:tc>
          <w:tcPr>
            <w:shd w:fill="f2f2f2" w:val="clear"/>
          </w:tcPr>
          <w:p w:rsidR="00000000" w:rsidDel="00000000" w:rsidP="00000000" w:rsidRDefault="00000000" w:rsidRPr="00000000" w14:paraId="00000072">
            <w:pPr>
              <w:jc w:val="center"/>
              <w:rPr>
                <w:color w:val="0070c0"/>
              </w:rPr>
            </w:pPr>
            <w:r w:rsidDel="00000000" w:rsidR="00000000" w:rsidRPr="00000000">
              <w:rPr>
                <w:color w:val="0070c0"/>
                <w:rtl w:val="0"/>
              </w:rPr>
              <w:t xml:space="preserve">Practical</w:t>
            </w:r>
          </w:p>
          <w:p w:rsidR="00000000" w:rsidDel="00000000" w:rsidP="00000000" w:rsidRDefault="00000000" w:rsidRPr="00000000" w14:paraId="00000073">
            <w:pPr>
              <w:jc w:val="center"/>
              <w:rPr>
                <w:color w:val="0070c0"/>
              </w:rPr>
            </w:pPr>
            <w:r w:rsidDel="00000000" w:rsidR="00000000" w:rsidRPr="00000000">
              <w:rPr>
                <w:color w:val="0070c0"/>
                <w:rtl w:val="0"/>
              </w:rPr>
              <w:t xml:space="preserve">Duration</w:t>
            </w:r>
          </w:p>
        </w:tc>
        <w:tc>
          <w:tcPr>
            <w:shd w:fill="f2f2f2" w:val="clear"/>
          </w:tcPr>
          <w:p w:rsidR="00000000" w:rsidDel="00000000" w:rsidP="00000000" w:rsidRDefault="00000000" w:rsidRPr="00000000" w14:paraId="00000074">
            <w:pPr>
              <w:jc w:val="center"/>
              <w:rPr>
                <w:color w:val="0070c0"/>
              </w:rPr>
            </w:pPr>
            <w:r w:rsidDel="00000000" w:rsidR="00000000" w:rsidRPr="00000000">
              <w:rPr>
                <w:color w:val="0070c0"/>
                <w:rtl w:val="0"/>
              </w:rPr>
              <w:t xml:space="preserve">On-the-Job Training Duration (Mandatory)</w:t>
            </w:r>
          </w:p>
        </w:tc>
        <w:tc>
          <w:tcPr>
            <w:shd w:fill="f2f2f2" w:val="clear"/>
          </w:tcPr>
          <w:p w:rsidR="00000000" w:rsidDel="00000000" w:rsidP="00000000" w:rsidRDefault="00000000" w:rsidRPr="00000000" w14:paraId="00000075">
            <w:pPr>
              <w:jc w:val="center"/>
              <w:rPr>
                <w:color w:val="0070c0"/>
              </w:rPr>
            </w:pPr>
            <w:r w:rsidDel="00000000" w:rsidR="00000000" w:rsidRPr="00000000">
              <w:rPr>
                <w:color w:val="0070c0"/>
                <w:rtl w:val="0"/>
              </w:rPr>
              <w:t xml:space="preserve">On-the-Job Training Duration (Recommended)</w:t>
            </w:r>
          </w:p>
        </w:tc>
        <w:tc>
          <w:tcPr>
            <w:shd w:fill="f2f2f2" w:val="clear"/>
          </w:tcPr>
          <w:p w:rsidR="00000000" w:rsidDel="00000000" w:rsidP="00000000" w:rsidRDefault="00000000" w:rsidRPr="00000000" w14:paraId="00000076">
            <w:pPr>
              <w:jc w:val="center"/>
              <w:rPr>
                <w:color w:val="000000"/>
              </w:rPr>
            </w:pPr>
            <w:r w:rsidDel="00000000" w:rsidR="00000000" w:rsidRPr="00000000">
              <w:rPr>
                <w:color w:val="0070c0"/>
                <w:rtl w:val="0"/>
              </w:rPr>
              <w:t xml:space="preserve">Total Duration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7">
            <w:pPr>
              <w:rPr>
                <w:color w:val="0b84b5"/>
                <w:sz w:val="20"/>
                <w:szCs w:val="20"/>
              </w:rPr>
            </w:pPr>
            <w:r w:rsidDel="00000000" w:rsidR="00000000" w:rsidRPr="00000000">
              <w:rPr>
                <w:color w:val="0b84b5"/>
                <w:sz w:val="20"/>
                <w:szCs w:val="20"/>
                <w:rtl w:val="0"/>
              </w:rPr>
              <w:t xml:space="preserve">G&amp;J/N3101 – Set diamond and gemstones in precious metal jewellery piece</w:t>
            </w:r>
          </w:p>
          <w:p w:rsidR="00000000" w:rsidDel="00000000" w:rsidP="00000000" w:rsidRDefault="00000000" w:rsidRPr="00000000" w14:paraId="00000078">
            <w:pPr>
              <w:rPr>
                <w:color w:val="0b84b5"/>
                <w:sz w:val="20"/>
                <w:szCs w:val="20"/>
              </w:rPr>
            </w:pPr>
            <w:r w:rsidDel="00000000" w:rsidR="00000000" w:rsidRPr="00000000">
              <w:rPr>
                <w:color w:val="0b84b5"/>
                <w:sz w:val="20"/>
                <w:szCs w:val="20"/>
                <w:rtl w:val="0"/>
              </w:rPr>
              <w:t xml:space="preserve">NOS Version No. 2.0 </w:t>
            </w:r>
          </w:p>
          <w:p w:rsidR="00000000" w:rsidDel="00000000" w:rsidP="00000000" w:rsidRDefault="00000000" w:rsidRPr="00000000" w14:paraId="00000079">
            <w:pPr>
              <w:rPr>
                <w:color w:val="0b84b5"/>
                <w:sz w:val="20"/>
                <w:szCs w:val="20"/>
              </w:rPr>
            </w:pPr>
            <w:r w:rsidDel="00000000" w:rsidR="00000000" w:rsidRPr="00000000">
              <w:rPr>
                <w:color w:val="0b84b5"/>
                <w:sz w:val="20"/>
                <w:szCs w:val="20"/>
                <w:rtl w:val="0"/>
              </w:rPr>
              <w:t xml:space="preserve">NSQF Level 3</w:t>
            </w:r>
          </w:p>
        </w:tc>
        <w:tc>
          <w:tcPr>
            <w:shd w:fill="auto" w:val="clear"/>
          </w:tcPr>
          <w:p w:rsidR="00000000" w:rsidDel="00000000" w:rsidP="00000000" w:rsidRDefault="00000000" w:rsidRPr="00000000" w14:paraId="0000007A">
            <w:pPr>
              <w:rPr>
                <w:b w:val="1"/>
                <w:color w:val="0b84b5"/>
                <w:sz w:val="20"/>
                <w:szCs w:val="20"/>
              </w:rPr>
            </w:pPr>
            <w:r w:rsidDel="00000000" w:rsidR="00000000" w:rsidRPr="00000000">
              <w:rPr>
                <w:b w:val="1"/>
                <w:color w:val="0b84b5"/>
                <w:sz w:val="20"/>
                <w:szCs w:val="20"/>
                <w:rtl w:val="0"/>
              </w:rPr>
              <w:t xml:space="preserve">30:00</w:t>
            </w:r>
          </w:p>
        </w:tc>
        <w:tc>
          <w:tcPr>
            <w:shd w:fill="auto" w:val="clear"/>
          </w:tcPr>
          <w:p w:rsidR="00000000" w:rsidDel="00000000" w:rsidP="00000000" w:rsidRDefault="00000000" w:rsidRPr="00000000" w14:paraId="0000007B">
            <w:pPr>
              <w:rPr>
                <w:b w:val="1"/>
                <w:color w:val="0b84b5"/>
                <w:sz w:val="20"/>
                <w:szCs w:val="20"/>
              </w:rPr>
            </w:pPr>
            <w:r w:rsidDel="00000000" w:rsidR="00000000" w:rsidRPr="00000000">
              <w:rPr>
                <w:b w:val="1"/>
                <w:color w:val="0b84b5"/>
                <w:sz w:val="20"/>
                <w:szCs w:val="20"/>
                <w:rtl w:val="0"/>
              </w:rPr>
              <w:t xml:space="preserve">90:00</w:t>
            </w:r>
          </w:p>
        </w:tc>
        <w:tc>
          <w:tcPr>
            <w:shd w:fill="auto" w:val="clear"/>
          </w:tcPr>
          <w:p w:rsidR="00000000" w:rsidDel="00000000" w:rsidP="00000000" w:rsidRDefault="00000000" w:rsidRPr="00000000" w14:paraId="0000007C">
            <w:pPr>
              <w:rPr>
                <w:b w:val="1"/>
                <w:color w:val="0b84b5"/>
                <w:sz w:val="20"/>
                <w:szCs w:val="20"/>
              </w:rPr>
            </w:pPr>
            <w:r w:rsidDel="00000000" w:rsidR="00000000" w:rsidRPr="00000000">
              <w:rPr>
                <w:rtl w:val="0"/>
              </w:rPr>
            </w:r>
          </w:p>
        </w:tc>
        <w:tc>
          <w:tcPr>
            <w:shd w:fill="auto" w:val="clear"/>
          </w:tcPr>
          <w:p w:rsidR="00000000" w:rsidDel="00000000" w:rsidP="00000000" w:rsidRDefault="00000000" w:rsidRPr="00000000" w14:paraId="0000007D">
            <w:pPr>
              <w:rPr>
                <w:b w:val="1"/>
                <w:color w:val="0b84b5"/>
                <w:sz w:val="20"/>
                <w:szCs w:val="20"/>
              </w:rPr>
            </w:pPr>
            <w:r w:rsidDel="00000000" w:rsidR="00000000" w:rsidRPr="00000000">
              <w:rPr>
                <w:rtl w:val="0"/>
              </w:rPr>
            </w:r>
          </w:p>
        </w:tc>
        <w:tc>
          <w:tcPr>
            <w:shd w:fill="auto" w:val="clear"/>
          </w:tcPr>
          <w:p w:rsidR="00000000" w:rsidDel="00000000" w:rsidP="00000000" w:rsidRDefault="00000000" w:rsidRPr="00000000" w14:paraId="0000007E">
            <w:pPr>
              <w:rPr>
                <w:b w:val="1"/>
                <w:color w:val="0b84b5"/>
                <w:sz w:val="20"/>
                <w:szCs w:val="20"/>
              </w:rPr>
            </w:pPr>
            <w:r w:rsidDel="00000000" w:rsidR="00000000" w:rsidRPr="00000000">
              <w:rPr>
                <w:b w:val="1"/>
                <w:color w:val="0b84b5"/>
                <w:sz w:val="20"/>
                <w:szCs w:val="20"/>
                <w:rtl w:val="0"/>
              </w:rPr>
              <w:t xml:space="preserve">120:00</w:t>
            </w:r>
          </w:p>
        </w:tc>
      </w:tr>
      <w:tr>
        <w:trPr>
          <w:cantSplit w:val="0"/>
          <w:tblHeader w:val="0"/>
        </w:trPr>
        <w:tc>
          <w:tcPr>
            <w:shd w:fill="auto" w:val="clear"/>
          </w:tcPr>
          <w:p w:rsidR="00000000" w:rsidDel="00000000" w:rsidP="00000000" w:rsidRDefault="00000000" w:rsidRPr="00000000" w14:paraId="0000007F">
            <w:pPr>
              <w:ind w:right="29"/>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Module 1: Introduction and orientation of the job role to the gems and jewellery sector </w:t>
            </w:r>
          </w:p>
        </w:tc>
        <w:tc>
          <w:tcPr>
            <w:shd w:fill="auto" w:val="clear"/>
            <w:vAlign w:val="center"/>
          </w:tcPr>
          <w:p w:rsidR="00000000" w:rsidDel="00000000" w:rsidP="00000000" w:rsidRDefault="00000000" w:rsidRPr="00000000" w14:paraId="00000080">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c>
          <w:tcPr>
            <w:shd w:fill="auto" w:val="clear"/>
            <w:vAlign w:val="center"/>
          </w:tcPr>
          <w:p w:rsidR="00000000" w:rsidDel="00000000" w:rsidP="00000000" w:rsidRDefault="00000000" w:rsidRPr="00000000" w14:paraId="00000081">
            <w:pPr>
              <w:rPr>
                <w:b w:val="1"/>
                <w:color w:val="0b84b5"/>
                <w:sz w:val="20"/>
                <w:szCs w:val="20"/>
              </w:rPr>
            </w:pPr>
            <w:r w:rsidDel="00000000" w:rsidR="00000000" w:rsidRPr="00000000">
              <w:rPr>
                <w:rFonts w:ascii="Calibri" w:cs="Calibri" w:eastAsia="Calibri" w:hAnsi="Calibri"/>
                <w:sz w:val="20"/>
                <w:szCs w:val="20"/>
                <w:rtl w:val="0"/>
              </w:rPr>
              <w:t xml:space="preserve">0:00</w:t>
            </w:r>
            <w:r w:rsidDel="00000000" w:rsidR="00000000" w:rsidRPr="00000000">
              <w:rPr>
                <w:rtl w:val="0"/>
              </w:rPr>
            </w:r>
          </w:p>
        </w:tc>
        <w:tc>
          <w:tcPr>
            <w:shd w:fill="auto" w:val="clear"/>
            <w:vAlign w:val="center"/>
          </w:tcPr>
          <w:p w:rsidR="00000000" w:rsidDel="00000000" w:rsidP="00000000" w:rsidRDefault="00000000" w:rsidRPr="00000000" w14:paraId="00000082">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3">
            <w:pPr>
              <w:rPr>
                <w:b w:val="1"/>
                <w:color w:val="0b84b5"/>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4">
            <w:pPr>
              <w:rPr>
                <w:b w:val="1"/>
                <w:color w:val="0b84b5"/>
                <w:sz w:val="20"/>
                <w:szCs w:val="20"/>
              </w:rPr>
            </w:pPr>
            <w:r w:rsidDel="00000000" w:rsidR="00000000" w:rsidRPr="00000000">
              <w:rPr>
                <w:rFonts w:ascii="Calibri" w:cs="Calibri" w:eastAsia="Calibri" w:hAnsi="Calibri"/>
                <w:sz w:val="20"/>
                <w:szCs w:val="20"/>
                <w:rtl w:val="0"/>
              </w:rPr>
              <w:t xml:space="preserve">5:00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5">
            <w:pPr>
              <w:rPr>
                <w:b w:val="0"/>
                <w:color w:val="0070c0"/>
                <w:sz w:val="20"/>
                <w:szCs w:val="20"/>
              </w:rPr>
            </w:pPr>
            <w:r w:rsidDel="00000000" w:rsidR="00000000" w:rsidRPr="00000000">
              <w:rPr>
                <w:rFonts w:ascii="Calibri" w:cs="Calibri" w:eastAsia="Calibri" w:hAnsi="Calibri"/>
                <w:b w:val="0"/>
                <w:sz w:val="20"/>
                <w:szCs w:val="20"/>
                <w:rtl w:val="0"/>
              </w:rPr>
              <w:t xml:space="preserve">Module 2: </w:t>
            </w:r>
            <w:r w:rsidDel="00000000" w:rsidR="00000000" w:rsidRPr="00000000">
              <w:rPr>
                <w:b w:val="0"/>
                <w:sz w:val="20"/>
                <w:szCs w:val="20"/>
                <w:rtl w:val="0"/>
              </w:rPr>
              <w:t xml:space="preserve">Set diamond and gemstones in the precious metal jewellery piece</w:t>
            </w:r>
            <w:r w:rsidDel="00000000" w:rsidR="00000000" w:rsidRPr="00000000">
              <w:rPr>
                <w:rtl w:val="0"/>
              </w:rPr>
            </w:r>
          </w:p>
        </w:tc>
        <w:tc>
          <w:tcPr>
            <w:shd w:fill="auto" w:val="clear"/>
          </w:tcPr>
          <w:p w:rsidR="00000000" w:rsidDel="00000000" w:rsidP="00000000" w:rsidRDefault="00000000" w:rsidRPr="00000000" w14:paraId="00000086">
            <w:pPr>
              <w:rPr>
                <w:color w:val="000000"/>
                <w:sz w:val="20"/>
                <w:szCs w:val="20"/>
              </w:rPr>
            </w:pPr>
            <w:r w:rsidDel="00000000" w:rsidR="00000000" w:rsidRPr="00000000">
              <w:rPr>
                <w:color w:val="000000"/>
                <w:sz w:val="20"/>
                <w:szCs w:val="20"/>
                <w:rtl w:val="0"/>
              </w:rPr>
              <w:t xml:space="preserve">25:00</w:t>
            </w:r>
          </w:p>
        </w:tc>
        <w:tc>
          <w:tcPr>
            <w:shd w:fill="auto" w:val="clear"/>
          </w:tcPr>
          <w:p w:rsidR="00000000" w:rsidDel="00000000" w:rsidP="00000000" w:rsidRDefault="00000000" w:rsidRPr="00000000" w14:paraId="00000087">
            <w:pPr>
              <w:rPr>
                <w:color w:val="000000"/>
                <w:sz w:val="20"/>
                <w:szCs w:val="20"/>
              </w:rPr>
            </w:pPr>
            <w:r w:rsidDel="00000000" w:rsidR="00000000" w:rsidRPr="00000000">
              <w:rPr>
                <w:color w:val="000000"/>
                <w:sz w:val="20"/>
                <w:szCs w:val="20"/>
                <w:rtl w:val="0"/>
              </w:rPr>
              <w:t xml:space="preserve">80:00</w:t>
            </w:r>
          </w:p>
        </w:tc>
        <w:tc>
          <w:tcPr>
            <w:shd w:fill="auto" w:val="clear"/>
          </w:tcPr>
          <w:p w:rsidR="00000000" w:rsidDel="00000000" w:rsidP="00000000" w:rsidRDefault="00000000" w:rsidRPr="00000000" w14:paraId="00000088">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89">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8A">
            <w:pPr>
              <w:rPr>
                <w:color w:val="000000"/>
                <w:sz w:val="20"/>
                <w:szCs w:val="20"/>
              </w:rPr>
            </w:pPr>
            <w:r w:rsidDel="00000000" w:rsidR="00000000" w:rsidRPr="00000000">
              <w:rPr>
                <w:color w:val="000000"/>
                <w:sz w:val="20"/>
                <w:szCs w:val="20"/>
                <w:rtl w:val="0"/>
              </w:rPr>
              <w:t xml:space="preserve">105:00</w:t>
            </w:r>
          </w:p>
        </w:tc>
      </w:tr>
      <w:tr>
        <w:trPr>
          <w:cantSplit w:val="0"/>
          <w:tblHeader w:val="0"/>
        </w:trPr>
        <w:tc>
          <w:tcPr>
            <w:shd w:fill="auto" w:val="clear"/>
          </w:tcPr>
          <w:p w:rsidR="00000000" w:rsidDel="00000000" w:rsidP="00000000" w:rsidRDefault="00000000" w:rsidRPr="00000000" w14:paraId="0000008B">
            <w:pPr>
              <w:rPr>
                <w:color w:val="0b84b5"/>
                <w:sz w:val="20"/>
                <w:szCs w:val="20"/>
              </w:rPr>
            </w:pPr>
            <w:r w:rsidDel="00000000" w:rsidR="00000000" w:rsidRPr="00000000">
              <w:rPr>
                <w:color w:val="0b84b5"/>
                <w:sz w:val="20"/>
                <w:szCs w:val="20"/>
                <w:rtl w:val="0"/>
              </w:rPr>
              <w:t xml:space="preserve">G&amp;J/N9901 – Respect and maintain IPR</w:t>
            </w:r>
          </w:p>
          <w:p w:rsidR="00000000" w:rsidDel="00000000" w:rsidP="00000000" w:rsidRDefault="00000000" w:rsidRPr="00000000" w14:paraId="0000008C">
            <w:pPr>
              <w:rPr>
                <w:color w:val="0b84b5"/>
                <w:sz w:val="20"/>
                <w:szCs w:val="20"/>
              </w:rPr>
            </w:pPr>
            <w:r w:rsidDel="00000000" w:rsidR="00000000" w:rsidRPr="00000000">
              <w:rPr>
                <w:color w:val="0b84b5"/>
                <w:sz w:val="20"/>
                <w:szCs w:val="20"/>
                <w:rtl w:val="0"/>
              </w:rPr>
              <w:t xml:space="preserve">NOS Version No. 2.0</w:t>
            </w:r>
          </w:p>
          <w:p w:rsidR="00000000" w:rsidDel="00000000" w:rsidP="00000000" w:rsidRDefault="00000000" w:rsidRPr="00000000" w14:paraId="0000008D">
            <w:pPr>
              <w:rPr>
                <w:rFonts w:ascii="Calibri" w:cs="Calibri" w:eastAsia="Calibri" w:hAnsi="Calibri"/>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tcPr>
          <w:p w:rsidR="00000000" w:rsidDel="00000000" w:rsidP="00000000" w:rsidRDefault="00000000" w:rsidRPr="00000000" w14:paraId="0000008E">
            <w:pPr>
              <w:rPr>
                <w:color w:val="000000"/>
                <w:sz w:val="20"/>
                <w:szCs w:val="20"/>
              </w:rPr>
            </w:pPr>
            <w:r w:rsidDel="00000000" w:rsidR="00000000" w:rsidRPr="00000000">
              <w:rPr>
                <w:b w:val="1"/>
                <w:color w:val="0b84b5"/>
                <w:sz w:val="20"/>
                <w:szCs w:val="20"/>
                <w:rtl w:val="0"/>
              </w:rPr>
              <w:t xml:space="preserve">10:00</w:t>
            </w:r>
            <w:r w:rsidDel="00000000" w:rsidR="00000000" w:rsidRPr="00000000">
              <w:rPr>
                <w:rtl w:val="0"/>
              </w:rPr>
            </w:r>
          </w:p>
        </w:tc>
        <w:tc>
          <w:tcPr>
            <w:shd w:fill="auto" w:val="clear"/>
          </w:tcPr>
          <w:p w:rsidR="00000000" w:rsidDel="00000000" w:rsidP="00000000" w:rsidRDefault="00000000" w:rsidRPr="00000000" w14:paraId="0000008F">
            <w:pPr>
              <w:rPr>
                <w:color w:val="000000"/>
                <w:sz w:val="20"/>
                <w:szCs w:val="20"/>
              </w:rPr>
            </w:pPr>
            <w:r w:rsidDel="00000000" w:rsidR="00000000" w:rsidRPr="00000000">
              <w:rPr>
                <w:b w:val="1"/>
                <w:color w:val="0b84b5"/>
                <w:sz w:val="20"/>
                <w:szCs w:val="20"/>
                <w:rtl w:val="0"/>
              </w:rPr>
              <w:t xml:space="preserve">20:00</w:t>
            </w:r>
            <w:r w:rsidDel="00000000" w:rsidR="00000000" w:rsidRPr="00000000">
              <w:rPr>
                <w:rtl w:val="0"/>
              </w:rPr>
            </w:r>
          </w:p>
        </w:tc>
        <w:tc>
          <w:tcPr>
            <w:shd w:fill="auto" w:val="clear"/>
          </w:tcPr>
          <w:p w:rsidR="00000000" w:rsidDel="00000000" w:rsidP="00000000" w:rsidRDefault="00000000" w:rsidRPr="00000000" w14:paraId="00000090">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91">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92">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rPr>
                <w:rFonts w:ascii="Calibri" w:cs="Calibri" w:eastAsia="Calibri" w:hAnsi="Calibri"/>
                <w:sz w:val="20"/>
                <w:szCs w:val="20"/>
              </w:rPr>
            </w:pPr>
            <w:r w:rsidDel="00000000" w:rsidR="00000000" w:rsidRPr="00000000">
              <w:rPr>
                <w:rFonts w:ascii="Calibri" w:cs="Calibri" w:eastAsia="Calibri" w:hAnsi="Calibri"/>
                <w:b w:val="0"/>
                <w:sz w:val="20"/>
                <w:szCs w:val="20"/>
                <w:rtl w:val="0"/>
              </w:rPr>
              <w:t xml:space="preserve">Module 3: </w:t>
            </w:r>
            <w:r w:rsidDel="00000000" w:rsidR="00000000" w:rsidRPr="00000000">
              <w:rPr>
                <w:b w:val="0"/>
                <w:sz w:val="20"/>
                <w:szCs w:val="20"/>
                <w:rtl w:val="0"/>
              </w:rPr>
              <w:t xml:space="preserve">Respect and maintain IPR</w:t>
            </w:r>
            <w:r w:rsidDel="00000000" w:rsidR="00000000" w:rsidRPr="00000000">
              <w:rPr>
                <w:rtl w:val="0"/>
              </w:rPr>
            </w:r>
          </w:p>
        </w:tc>
        <w:tc>
          <w:tcPr>
            <w:shd w:fill="auto" w:val="clear"/>
          </w:tcPr>
          <w:p w:rsidR="00000000" w:rsidDel="00000000" w:rsidP="00000000" w:rsidRDefault="00000000" w:rsidRPr="00000000" w14:paraId="00000094">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95">
            <w:pPr>
              <w:rPr>
                <w:color w:val="000000"/>
                <w:sz w:val="20"/>
                <w:szCs w:val="20"/>
              </w:rPr>
            </w:pPr>
            <w:r w:rsidDel="00000000" w:rsidR="00000000" w:rsidRPr="00000000">
              <w:rPr>
                <w:color w:val="000000"/>
                <w:sz w:val="20"/>
                <w:szCs w:val="20"/>
                <w:rtl w:val="0"/>
              </w:rPr>
              <w:t xml:space="preserve">20:00</w:t>
            </w:r>
          </w:p>
        </w:tc>
        <w:tc>
          <w:tcPr>
            <w:shd w:fill="auto" w:val="clear"/>
          </w:tcPr>
          <w:p w:rsidR="00000000" w:rsidDel="00000000" w:rsidP="00000000" w:rsidRDefault="00000000" w:rsidRPr="00000000" w14:paraId="00000096">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97">
            <w:pPr>
              <w:rPr>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98">
            <w:pPr>
              <w:rPr>
                <w:color w:val="000000"/>
                <w:sz w:val="20"/>
                <w:szCs w:val="20"/>
              </w:rPr>
            </w:pPr>
            <w:r w:rsidDel="00000000" w:rsidR="00000000" w:rsidRPr="00000000">
              <w:rPr>
                <w:color w:val="000000"/>
                <w:sz w:val="20"/>
                <w:szCs w:val="20"/>
                <w:rtl w:val="0"/>
              </w:rPr>
              <w:t xml:space="preserve">30:00</w:t>
            </w:r>
          </w:p>
        </w:tc>
      </w:tr>
      <w:tr>
        <w:trPr>
          <w:cantSplit w:val="0"/>
          <w:tblHeader w:val="0"/>
        </w:trPr>
        <w:tc>
          <w:tcPr>
            <w:shd w:fill="auto" w:val="clear"/>
          </w:tcPr>
          <w:p w:rsidR="00000000" w:rsidDel="00000000" w:rsidP="00000000" w:rsidRDefault="00000000" w:rsidRPr="00000000" w14:paraId="00000099">
            <w:pPr>
              <w:rPr>
                <w:color w:val="0b84b5"/>
                <w:sz w:val="20"/>
                <w:szCs w:val="20"/>
              </w:rPr>
            </w:pPr>
            <w:r w:rsidDel="00000000" w:rsidR="00000000" w:rsidRPr="00000000">
              <w:rPr>
                <w:color w:val="0b84b5"/>
                <w:sz w:val="20"/>
                <w:szCs w:val="20"/>
                <w:rtl w:val="0"/>
              </w:rPr>
              <w:t xml:space="preserve">G&amp;J/N9902 – Maintain health and safety at workplace</w:t>
            </w:r>
          </w:p>
          <w:p w:rsidR="00000000" w:rsidDel="00000000" w:rsidP="00000000" w:rsidRDefault="00000000" w:rsidRPr="00000000" w14:paraId="0000009A">
            <w:pPr>
              <w:rPr>
                <w:color w:val="0b84b5"/>
                <w:sz w:val="20"/>
                <w:szCs w:val="20"/>
              </w:rPr>
            </w:pPr>
            <w:r w:rsidDel="00000000" w:rsidR="00000000" w:rsidRPr="00000000">
              <w:rPr>
                <w:color w:val="0b84b5"/>
                <w:sz w:val="20"/>
                <w:szCs w:val="20"/>
                <w:rtl w:val="0"/>
              </w:rPr>
              <w:t xml:space="preserve">V3.0</w:t>
            </w:r>
          </w:p>
          <w:p w:rsidR="00000000" w:rsidDel="00000000" w:rsidP="00000000" w:rsidRDefault="00000000" w:rsidRPr="00000000" w14:paraId="0000009B">
            <w:pPr>
              <w:rPr>
                <w:sz w:val="20"/>
                <w:szCs w:val="20"/>
              </w:rPr>
            </w:pPr>
            <w:r w:rsidDel="00000000" w:rsidR="00000000" w:rsidRPr="00000000">
              <w:rPr>
                <w:color w:val="0b84b5"/>
                <w:sz w:val="20"/>
                <w:szCs w:val="20"/>
                <w:rtl w:val="0"/>
              </w:rPr>
              <w:t xml:space="preserve">NSQF Level 3</w:t>
            </w:r>
            <w:r w:rsidDel="00000000" w:rsidR="00000000" w:rsidRPr="00000000">
              <w:rPr>
                <w:rtl w:val="0"/>
              </w:rPr>
            </w:r>
          </w:p>
        </w:tc>
        <w:tc>
          <w:tcPr>
            <w:shd w:fill="auto" w:val="clear"/>
          </w:tcPr>
          <w:p w:rsidR="00000000" w:rsidDel="00000000" w:rsidP="00000000" w:rsidRDefault="00000000" w:rsidRPr="00000000" w14:paraId="0000009C">
            <w:pPr>
              <w:rPr>
                <w:b w:val="1"/>
                <w:color w:val="0b84b5"/>
                <w:sz w:val="20"/>
                <w:szCs w:val="20"/>
              </w:rPr>
            </w:pPr>
            <w:r w:rsidDel="00000000" w:rsidR="00000000" w:rsidRPr="00000000">
              <w:rPr>
                <w:b w:val="1"/>
                <w:color w:val="0b84b5"/>
                <w:sz w:val="20"/>
                <w:szCs w:val="20"/>
                <w:rtl w:val="0"/>
              </w:rPr>
              <w:t xml:space="preserve">8:00</w:t>
            </w:r>
          </w:p>
        </w:tc>
        <w:tc>
          <w:tcPr>
            <w:shd w:fill="auto" w:val="clear"/>
          </w:tcPr>
          <w:p w:rsidR="00000000" w:rsidDel="00000000" w:rsidP="00000000" w:rsidRDefault="00000000" w:rsidRPr="00000000" w14:paraId="0000009D">
            <w:pPr>
              <w:rPr>
                <w:b w:val="1"/>
                <w:color w:val="0b84b5"/>
                <w:sz w:val="20"/>
                <w:szCs w:val="20"/>
              </w:rPr>
            </w:pPr>
            <w:r w:rsidDel="00000000" w:rsidR="00000000" w:rsidRPr="00000000">
              <w:rPr>
                <w:b w:val="1"/>
                <w:color w:val="0b84b5"/>
                <w:sz w:val="20"/>
                <w:szCs w:val="20"/>
                <w:rtl w:val="0"/>
              </w:rPr>
              <w:t xml:space="preserve">22:00</w:t>
            </w:r>
          </w:p>
        </w:tc>
        <w:tc>
          <w:tcPr>
            <w:shd w:fill="auto" w:val="clear"/>
          </w:tcPr>
          <w:p w:rsidR="00000000" w:rsidDel="00000000" w:rsidP="00000000" w:rsidRDefault="00000000" w:rsidRPr="00000000" w14:paraId="0000009E">
            <w:pPr>
              <w:rPr>
                <w:b w:val="1"/>
                <w:color w:val="0b84b5"/>
                <w:sz w:val="20"/>
                <w:szCs w:val="20"/>
              </w:rPr>
            </w:pPr>
            <w:r w:rsidDel="00000000" w:rsidR="00000000" w:rsidRPr="00000000">
              <w:rPr>
                <w:rtl w:val="0"/>
              </w:rPr>
            </w:r>
          </w:p>
        </w:tc>
        <w:tc>
          <w:tcPr>
            <w:shd w:fill="auto" w:val="clear"/>
          </w:tcPr>
          <w:p w:rsidR="00000000" w:rsidDel="00000000" w:rsidP="00000000" w:rsidRDefault="00000000" w:rsidRPr="00000000" w14:paraId="0000009F">
            <w:pPr>
              <w:rPr>
                <w:b w:val="1"/>
                <w:color w:val="0b84b5"/>
                <w:sz w:val="20"/>
                <w:szCs w:val="20"/>
              </w:rPr>
            </w:pPr>
            <w:r w:rsidDel="00000000" w:rsidR="00000000" w:rsidRPr="00000000">
              <w:rPr>
                <w:rtl w:val="0"/>
              </w:rPr>
            </w:r>
          </w:p>
        </w:tc>
        <w:tc>
          <w:tcPr>
            <w:shd w:fill="auto" w:val="clear"/>
          </w:tcPr>
          <w:p w:rsidR="00000000" w:rsidDel="00000000" w:rsidP="00000000" w:rsidRDefault="00000000" w:rsidRPr="00000000" w14:paraId="000000A0">
            <w:pPr>
              <w:rPr>
                <w:b w:val="1"/>
                <w:color w:val="0b84b5"/>
                <w:sz w:val="20"/>
                <w:szCs w:val="20"/>
              </w:rPr>
            </w:pPr>
            <w:r w:rsidDel="00000000" w:rsidR="00000000" w:rsidRPr="00000000">
              <w:rPr>
                <w:b w:val="1"/>
                <w:color w:val="0b84b5"/>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1">
            <w:pPr>
              <w:rPr>
                <w:sz w:val="20"/>
                <w:szCs w:val="20"/>
              </w:rPr>
            </w:pPr>
            <w:r w:rsidDel="00000000" w:rsidR="00000000" w:rsidRPr="00000000">
              <w:rPr>
                <w:rFonts w:ascii="Calibri" w:cs="Calibri" w:eastAsia="Calibri" w:hAnsi="Calibri"/>
                <w:b w:val="0"/>
                <w:sz w:val="20"/>
                <w:szCs w:val="20"/>
                <w:rtl w:val="0"/>
              </w:rPr>
              <w:t xml:space="preserve">Module 4: </w:t>
            </w:r>
            <w:r w:rsidDel="00000000" w:rsidR="00000000" w:rsidRPr="00000000">
              <w:rPr>
                <w:b w:val="0"/>
                <w:color w:val="000000"/>
                <w:sz w:val="20"/>
                <w:szCs w:val="20"/>
                <w:rtl w:val="0"/>
              </w:rPr>
              <w:t xml:space="preserve">Health and safety at workplace</w:t>
            </w:r>
            <w:r w:rsidDel="00000000" w:rsidR="00000000" w:rsidRPr="00000000">
              <w:rPr>
                <w:rtl w:val="0"/>
              </w:rPr>
            </w:r>
          </w:p>
        </w:tc>
        <w:tc>
          <w:tcPr>
            <w:shd w:fill="auto" w:val="clear"/>
          </w:tcPr>
          <w:p w:rsidR="00000000" w:rsidDel="00000000" w:rsidP="00000000" w:rsidRDefault="00000000" w:rsidRPr="00000000" w14:paraId="000000A2">
            <w:pPr>
              <w:rPr>
                <w:color w:val="000000"/>
                <w:sz w:val="20"/>
                <w:szCs w:val="20"/>
              </w:rPr>
            </w:pPr>
            <w:r w:rsidDel="00000000" w:rsidR="00000000" w:rsidRPr="00000000">
              <w:rPr>
                <w:color w:val="000000"/>
                <w:sz w:val="20"/>
                <w:szCs w:val="20"/>
                <w:rtl w:val="0"/>
              </w:rPr>
              <w:t xml:space="preserve">8:00</w:t>
            </w:r>
          </w:p>
        </w:tc>
        <w:tc>
          <w:tcPr>
            <w:shd w:fill="auto" w:val="clear"/>
          </w:tcPr>
          <w:p w:rsidR="00000000" w:rsidDel="00000000" w:rsidP="00000000" w:rsidRDefault="00000000" w:rsidRPr="00000000" w14:paraId="000000A3">
            <w:pPr>
              <w:rPr>
                <w:color w:val="000000"/>
                <w:sz w:val="20"/>
                <w:szCs w:val="20"/>
              </w:rPr>
            </w:pPr>
            <w:r w:rsidDel="00000000" w:rsidR="00000000" w:rsidRPr="00000000">
              <w:rPr>
                <w:color w:val="000000"/>
                <w:sz w:val="20"/>
                <w:szCs w:val="20"/>
                <w:rtl w:val="0"/>
              </w:rPr>
              <w:t xml:space="preserve">22:00</w:t>
            </w:r>
          </w:p>
        </w:tc>
        <w:tc>
          <w:tcPr>
            <w:shd w:fill="auto" w:val="clear"/>
          </w:tcPr>
          <w:p w:rsidR="00000000" w:rsidDel="00000000" w:rsidP="00000000" w:rsidRDefault="00000000" w:rsidRPr="00000000" w14:paraId="000000A4">
            <w:pPr>
              <w:rPr>
                <w:b w:val="1"/>
                <w:color w:val="0070c0"/>
                <w:sz w:val="20"/>
                <w:szCs w:val="20"/>
              </w:rPr>
            </w:pPr>
            <w:r w:rsidDel="00000000" w:rsidR="00000000" w:rsidRPr="00000000">
              <w:rPr>
                <w:rtl w:val="0"/>
              </w:rPr>
            </w:r>
          </w:p>
        </w:tc>
        <w:tc>
          <w:tcPr>
            <w:shd w:fill="auto" w:val="clear"/>
          </w:tcPr>
          <w:p w:rsidR="00000000" w:rsidDel="00000000" w:rsidP="00000000" w:rsidRDefault="00000000" w:rsidRPr="00000000" w14:paraId="000000A5">
            <w:pPr>
              <w:rPr>
                <w:b w:val="1"/>
                <w:color w:val="0070c0"/>
                <w:sz w:val="20"/>
                <w:szCs w:val="20"/>
              </w:rPr>
            </w:pPr>
            <w:r w:rsidDel="00000000" w:rsidR="00000000" w:rsidRPr="00000000">
              <w:rPr>
                <w:rtl w:val="0"/>
              </w:rPr>
            </w:r>
          </w:p>
        </w:tc>
        <w:tc>
          <w:tcPr>
            <w:shd w:fill="auto" w:val="clear"/>
          </w:tcPr>
          <w:p w:rsidR="00000000" w:rsidDel="00000000" w:rsidP="00000000" w:rsidRDefault="00000000" w:rsidRPr="00000000" w14:paraId="000000A6">
            <w:pPr>
              <w:rPr>
                <w:color w:val="000000"/>
                <w:sz w:val="20"/>
                <w:szCs w:val="20"/>
              </w:rPr>
            </w:pPr>
            <w:r w:rsidDel="00000000" w:rsidR="00000000" w:rsidRPr="00000000">
              <w:rPr>
                <w:color w:val="000000"/>
                <w:sz w:val="20"/>
                <w:szCs w:val="20"/>
                <w:rtl w:val="0"/>
              </w:rPr>
              <w:t xml:space="preserve">30:00</w:t>
            </w:r>
          </w:p>
        </w:tc>
      </w:tr>
      <w:tr>
        <w:trPr>
          <w:cantSplit w:val="0"/>
          <w:trHeight w:val="383" w:hRule="atLeast"/>
          <w:tblHeader w:val="0"/>
        </w:trPr>
        <w:tc>
          <w:tcPr>
            <w:shd w:fill="auto" w:val="clear"/>
          </w:tcPr>
          <w:p w:rsidR="00000000" w:rsidDel="00000000" w:rsidP="00000000" w:rsidRDefault="00000000" w:rsidRPr="00000000" w14:paraId="000000A7">
            <w:pPr>
              <w:rPr>
                <w:color w:val="0b84b5"/>
                <w:sz w:val="20"/>
                <w:szCs w:val="20"/>
              </w:rPr>
            </w:pPr>
            <w:r w:rsidDel="00000000" w:rsidR="00000000" w:rsidRPr="00000000">
              <w:rPr>
                <w:color w:val="0b84b5"/>
                <w:sz w:val="20"/>
                <w:szCs w:val="20"/>
                <w:rtl w:val="0"/>
              </w:rPr>
              <w:t xml:space="preserve">G&amp;J/Nxxxx: Implement Circular Economy and Sustainable Practices in Gem and Jewellery Industry</w:t>
            </w:r>
          </w:p>
          <w:p w:rsidR="00000000" w:rsidDel="00000000" w:rsidP="00000000" w:rsidRDefault="00000000" w:rsidRPr="00000000" w14:paraId="000000A8">
            <w:pPr>
              <w:rPr>
                <w:color w:val="0b84b5"/>
                <w:sz w:val="20"/>
                <w:szCs w:val="20"/>
              </w:rPr>
            </w:pPr>
            <w:r w:rsidDel="00000000" w:rsidR="00000000" w:rsidRPr="00000000">
              <w:rPr>
                <w:color w:val="0b84b5"/>
                <w:sz w:val="20"/>
                <w:szCs w:val="20"/>
                <w:rtl w:val="0"/>
              </w:rPr>
              <w:t xml:space="preserve">NOS Version No. V1.0</w:t>
            </w:r>
          </w:p>
          <w:p w:rsidR="00000000" w:rsidDel="00000000" w:rsidP="00000000" w:rsidRDefault="00000000" w:rsidRPr="00000000" w14:paraId="000000A9">
            <w:pPr>
              <w:rPr>
                <w:color w:val="0b84b5"/>
                <w:sz w:val="20"/>
                <w:szCs w:val="20"/>
              </w:rPr>
            </w:pPr>
            <w:r w:rsidDel="00000000" w:rsidR="00000000" w:rsidRPr="00000000">
              <w:rPr>
                <w:color w:val="0b84b5"/>
                <w:sz w:val="20"/>
                <w:szCs w:val="20"/>
                <w:rtl w:val="0"/>
              </w:rPr>
              <w:t xml:space="preserve">NSQF Level 2</w:t>
            </w:r>
          </w:p>
        </w:tc>
        <w:tc>
          <w:tcPr>
            <w:shd w:fill="auto" w:val="clear"/>
          </w:tcPr>
          <w:p w:rsidR="00000000" w:rsidDel="00000000" w:rsidP="00000000" w:rsidRDefault="00000000" w:rsidRPr="00000000" w14:paraId="000000AA">
            <w:pPr>
              <w:rPr>
                <w:color w:val="000000"/>
                <w:sz w:val="20"/>
                <w:szCs w:val="20"/>
              </w:rPr>
            </w:pPr>
            <w:r w:rsidDel="00000000" w:rsidR="00000000" w:rsidRPr="00000000">
              <w:rPr>
                <w:b w:val="1"/>
                <w:color w:val="0b84b5"/>
                <w:sz w:val="20"/>
                <w:szCs w:val="20"/>
                <w:rtl w:val="0"/>
              </w:rPr>
              <w:t xml:space="preserve">10:00</w:t>
            </w:r>
            <w:r w:rsidDel="00000000" w:rsidR="00000000" w:rsidRPr="00000000">
              <w:rPr>
                <w:rtl w:val="0"/>
              </w:rPr>
            </w:r>
          </w:p>
        </w:tc>
        <w:tc>
          <w:tcPr>
            <w:shd w:fill="auto" w:val="clear"/>
          </w:tcPr>
          <w:p w:rsidR="00000000" w:rsidDel="00000000" w:rsidP="00000000" w:rsidRDefault="00000000" w:rsidRPr="00000000" w14:paraId="000000AB">
            <w:pPr>
              <w:rPr>
                <w:color w:val="000000"/>
                <w:sz w:val="20"/>
                <w:szCs w:val="20"/>
              </w:rPr>
            </w:pPr>
            <w:r w:rsidDel="00000000" w:rsidR="00000000" w:rsidRPr="00000000">
              <w:rPr>
                <w:b w:val="1"/>
                <w:color w:val="0b84b5"/>
                <w:sz w:val="20"/>
                <w:szCs w:val="20"/>
                <w:rtl w:val="0"/>
              </w:rPr>
              <w:t xml:space="preserve">20:00</w:t>
            </w:r>
            <w:r w:rsidDel="00000000" w:rsidR="00000000" w:rsidRPr="00000000">
              <w:rPr>
                <w:rtl w:val="0"/>
              </w:rPr>
            </w:r>
          </w:p>
        </w:tc>
        <w:tc>
          <w:tcPr>
            <w:shd w:fill="auto" w:val="clear"/>
            <w:vAlign w:val="center"/>
          </w:tcPr>
          <w:p w:rsidR="00000000" w:rsidDel="00000000" w:rsidP="00000000" w:rsidRDefault="00000000" w:rsidRPr="00000000" w14:paraId="000000AC">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D">
            <w:pPr>
              <w:rPr>
                <w:b w:val="1"/>
                <w:color w:val="0070c0"/>
                <w:sz w:val="20"/>
                <w:szCs w:val="20"/>
              </w:rPr>
            </w:pPr>
            <w:r w:rsidDel="00000000" w:rsidR="00000000" w:rsidRPr="00000000">
              <w:rPr>
                <w:b w:val="1"/>
                <w:color w:val="0b84b5"/>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AE">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0AF">
            <w:pPr>
              <w:rPr>
                <w:rFonts w:ascii="Calibri" w:cs="Calibri" w:eastAsia="Calibri" w:hAnsi="Calibri"/>
                <w:sz w:val="20"/>
                <w:szCs w:val="20"/>
              </w:rPr>
            </w:pPr>
            <w:r w:rsidDel="00000000" w:rsidR="00000000" w:rsidRPr="00000000">
              <w:rPr>
                <w:b w:val="0"/>
                <w:sz w:val="20"/>
                <w:szCs w:val="20"/>
                <w:rtl w:val="0"/>
              </w:rPr>
              <w:t xml:space="preserve">Module 5: </w:t>
            </w:r>
            <w:r w:rsidDel="00000000" w:rsidR="00000000" w:rsidRPr="00000000">
              <w:rPr>
                <w:b w:val="0"/>
                <w:color w:val="000000"/>
                <w:sz w:val="20"/>
                <w:szCs w:val="20"/>
                <w:rtl w:val="0"/>
              </w:rPr>
              <w:t xml:space="preserve">Implement Circular Economy and Sustainable Practices in Gem and Jewellery Industry</w:t>
            </w:r>
            <w:r w:rsidDel="00000000" w:rsidR="00000000" w:rsidRPr="00000000">
              <w:rPr>
                <w:rtl w:val="0"/>
              </w:rPr>
            </w:r>
          </w:p>
        </w:tc>
        <w:tc>
          <w:tcPr>
            <w:shd w:fill="auto" w:val="clear"/>
          </w:tcPr>
          <w:p w:rsidR="00000000" w:rsidDel="00000000" w:rsidP="00000000" w:rsidRDefault="00000000" w:rsidRPr="00000000" w14:paraId="000000B0">
            <w:pPr>
              <w:rPr>
                <w:color w:val="000000"/>
                <w:sz w:val="20"/>
                <w:szCs w:val="20"/>
              </w:rPr>
            </w:pPr>
            <w:r w:rsidDel="00000000" w:rsidR="00000000" w:rsidRPr="00000000">
              <w:rPr>
                <w:color w:val="000000"/>
                <w:sz w:val="20"/>
                <w:szCs w:val="20"/>
                <w:rtl w:val="0"/>
              </w:rPr>
              <w:t xml:space="preserve">10:00</w:t>
            </w:r>
          </w:p>
        </w:tc>
        <w:tc>
          <w:tcPr>
            <w:shd w:fill="auto" w:val="clear"/>
          </w:tcPr>
          <w:p w:rsidR="00000000" w:rsidDel="00000000" w:rsidP="00000000" w:rsidRDefault="00000000" w:rsidRPr="00000000" w14:paraId="000000B1">
            <w:pPr>
              <w:rPr>
                <w:color w:val="000000"/>
                <w:sz w:val="20"/>
                <w:szCs w:val="20"/>
              </w:rPr>
            </w:pPr>
            <w:r w:rsidDel="00000000" w:rsidR="00000000" w:rsidRPr="00000000">
              <w:rPr>
                <w:color w:val="000000"/>
                <w:sz w:val="20"/>
                <w:szCs w:val="20"/>
                <w:rtl w:val="0"/>
              </w:rPr>
              <w:t xml:space="preserve">20:00</w:t>
            </w:r>
          </w:p>
        </w:tc>
        <w:tc>
          <w:tcPr>
            <w:shd w:fill="auto" w:val="clear"/>
            <w:vAlign w:val="center"/>
          </w:tcPr>
          <w:p w:rsidR="00000000" w:rsidDel="00000000" w:rsidP="00000000" w:rsidRDefault="00000000" w:rsidRPr="00000000" w14:paraId="000000B2">
            <w:pPr>
              <w:rPr>
                <w:b w:val="1"/>
                <w:color w:val="0070c0"/>
                <w:sz w:val="20"/>
                <w:szCs w:val="20"/>
              </w:rPr>
            </w:pPr>
            <w:r w:rsidDel="00000000" w:rsidR="00000000" w:rsidRPr="00000000">
              <w:rPr>
                <w:color w:val="0b84b5"/>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B3">
            <w:pPr>
              <w:rPr>
                <w:b w:val="1"/>
                <w:color w:val="0070c0"/>
                <w:sz w:val="20"/>
                <w:szCs w:val="20"/>
              </w:rPr>
            </w:pPr>
            <w:r w:rsidDel="00000000" w:rsidR="00000000" w:rsidRPr="00000000">
              <w:rPr>
                <w:color w:val="0b84b5"/>
                <w:sz w:val="20"/>
                <w:szCs w:val="20"/>
                <w:rtl w:val="0"/>
              </w:rPr>
              <w:t xml:space="preserve">-</w:t>
            </w:r>
            <w:r w:rsidDel="00000000" w:rsidR="00000000" w:rsidRPr="00000000">
              <w:rPr>
                <w:rtl w:val="0"/>
              </w:rPr>
            </w:r>
          </w:p>
        </w:tc>
        <w:tc>
          <w:tcPr>
            <w:shd w:fill="auto" w:val="clear"/>
          </w:tcPr>
          <w:p w:rsidR="00000000" w:rsidDel="00000000" w:rsidP="00000000" w:rsidRDefault="00000000" w:rsidRPr="00000000" w14:paraId="000000B4">
            <w:pPr>
              <w:rPr>
                <w:color w:val="000000"/>
                <w:sz w:val="20"/>
                <w:szCs w:val="20"/>
              </w:rPr>
            </w:pPr>
            <w:r w:rsidDel="00000000" w:rsidR="00000000" w:rsidRPr="00000000">
              <w:rPr>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rPr>
                <w:color w:val="0b84b5"/>
                <w:sz w:val="20"/>
                <w:szCs w:val="20"/>
              </w:rPr>
            </w:pPr>
            <w:r w:rsidDel="00000000" w:rsidR="00000000" w:rsidRPr="00000000">
              <w:rPr>
                <w:color w:val="0b84b5"/>
                <w:sz w:val="20"/>
                <w:szCs w:val="20"/>
                <w:rtl w:val="0"/>
              </w:rPr>
              <w:t xml:space="preserve">DGT/VSQ/N0101 - Employability Skills (30 hours)</w:t>
            </w:r>
          </w:p>
          <w:p w:rsidR="00000000" w:rsidDel="00000000" w:rsidP="00000000" w:rsidRDefault="00000000" w:rsidRPr="00000000" w14:paraId="000000B6">
            <w:pPr>
              <w:rPr>
                <w:color w:val="0b84b5"/>
                <w:sz w:val="20"/>
                <w:szCs w:val="20"/>
              </w:rPr>
            </w:pPr>
            <w:r w:rsidDel="00000000" w:rsidR="00000000" w:rsidRPr="00000000">
              <w:rPr>
                <w:color w:val="0b84b5"/>
                <w:sz w:val="20"/>
                <w:szCs w:val="20"/>
                <w:rtl w:val="0"/>
              </w:rPr>
              <w:t xml:space="preserve">NOS Version No. – 1.0           </w:t>
            </w:r>
          </w:p>
          <w:p w:rsidR="00000000" w:rsidDel="00000000" w:rsidP="00000000" w:rsidRDefault="00000000" w:rsidRPr="00000000" w14:paraId="000000B7">
            <w:pPr>
              <w:rPr>
                <w:rFonts w:ascii="Calibri" w:cs="Calibri" w:eastAsia="Calibri" w:hAnsi="Calibri"/>
                <w:sz w:val="20"/>
                <w:szCs w:val="20"/>
              </w:rPr>
            </w:pPr>
            <w:r w:rsidDel="00000000" w:rsidR="00000000" w:rsidRPr="00000000">
              <w:rPr>
                <w:color w:val="0b84b5"/>
                <w:sz w:val="20"/>
                <w:szCs w:val="20"/>
                <w:rtl w:val="0"/>
              </w:rPr>
              <w:t xml:space="preserve">NSQF Level – 2</w:t>
            </w:r>
            <w:r w:rsidDel="00000000" w:rsidR="00000000" w:rsidRPr="00000000">
              <w:rPr>
                <w:rtl w:val="0"/>
              </w:rPr>
            </w:r>
          </w:p>
        </w:tc>
        <w:tc>
          <w:tcPr>
            <w:shd w:fill="auto" w:val="clear"/>
            <w:vAlign w:val="center"/>
          </w:tcPr>
          <w:p w:rsidR="00000000" w:rsidDel="00000000" w:rsidP="00000000" w:rsidRDefault="00000000" w:rsidRPr="00000000" w14:paraId="000000B8">
            <w:pPr>
              <w:rPr>
                <w:color w:val="000000"/>
                <w:sz w:val="20"/>
                <w:szCs w:val="20"/>
              </w:rPr>
            </w:pPr>
            <w:r w:rsidDel="00000000" w:rsidR="00000000" w:rsidRPr="00000000">
              <w:rPr>
                <w:b w:val="1"/>
                <w:color w:val="0b84b5"/>
                <w:sz w:val="20"/>
                <w:szCs w:val="20"/>
                <w:rtl w:val="0"/>
              </w:rPr>
              <w:t xml:space="preserve">12:00</w:t>
            </w:r>
            <w:r w:rsidDel="00000000" w:rsidR="00000000" w:rsidRPr="00000000">
              <w:rPr>
                <w:rtl w:val="0"/>
              </w:rPr>
            </w:r>
          </w:p>
        </w:tc>
        <w:tc>
          <w:tcPr>
            <w:shd w:fill="auto" w:val="clear"/>
            <w:vAlign w:val="center"/>
          </w:tcPr>
          <w:p w:rsidR="00000000" w:rsidDel="00000000" w:rsidP="00000000" w:rsidRDefault="00000000" w:rsidRPr="00000000" w14:paraId="000000B9">
            <w:pPr>
              <w:rPr>
                <w:color w:val="000000"/>
                <w:sz w:val="20"/>
                <w:szCs w:val="20"/>
              </w:rPr>
            </w:pPr>
            <w:r w:rsidDel="00000000" w:rsidR="00000000" w:rsidRPr="00000000">
              <w:rPr>
                <w:b w:val="1"/>
                <w:color w:val="0b84b5"/>
                <w:sz w:val="20"/>
                <w:szCs w:val="20"/>
                <w:rtl w:val="0"/>
              </w:rPr>
              <w:t xml:space="preserve">18:00</w:t>
            </w:r>
            <w:r w:rsidDel="00000000" w:rsidR="00000000" w:rsidRPr="00000000">
              <w:rPr>
                <w:rtl w:val="0"/>
              </w:rPr>
            </w:r>
          </w:p>
        </w:tc>
        <w:tc>
          <w:tcPr>
            <w:shd w:fill="auto" w:val="clear"/>
            <w:vAlign w:val="center"/>
          </w:tcPr>
          <w:p w:rsidR="00000000" w:rsidDel="00000000" w:rsidP="00000000" w:rsidRDefault="00000000" w:rsidRPr="00000000" w14:paraId="000000BA">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B">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C">
            <w:pPr>
              <w:rPr>
                <w:color w:val="000000"/>
                <w:sz w:val="20"/>
                <w:szCs w:val="20"/>
              </w:rPr>
            </w:pPr>
            <w:r w:rsidDel="00000000" w:rsidR="00000000" w:rsidRPr="00000000">
              <w:rPr>
                <w:b w:val="1"/>
                <w:color w:val="0b84b5"/>
                <w:sz w:val="20"/>
                <w:szCs w:val="20"/>
                <w:rtl w:val="0"/>
              </w:rPr>
              <w:t xml:space="preserve">30:00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rPr>
                <w:rFonts w:ascii="Calibri" w:cs="Calibri" w:eastAsia="Calibri" w:hAnsi="Calibri"/>
                <w:b w:val="0"/>
                <w:sz w:val="20"/>
                <w:szCs w:val="20"/>
              </w:rPr>
            </w:pPr>
            <w:r w:rsidDel="00000000" w:rsidR="00000000" w:rsidRPr="00000000">
              <w:rPr>
                <w:b w:val="0"/>
                <w:sz w:val="20"/>
                <w:szCs w:val="20"/>
                <w:rtl w:val="0"/>
              </w:rPr>
              <w:t xml:space="preserve">Module 6: Introduction to Employability Skills</w:t>
            </w:r>
            <w:r w:rsidDel="00000000" w:rsidR="00000000" w:rsidRPr="00000000">
              <w:rPr>
                <w:rtl w:val="0"/>
              </w:rPr>
            </w:r>
          </w:p>
        </w:tc>
        <w:tc>
          <w:tcPr>
            <w:shd w:fill="auto" w:val="clear"/>
            <w:vAlign w:val="center"/>
          </w:tcPr>
          <w:p w:rsidR="00000000" w:rsidDel="00000000" w:rsidP="00000000" w:rsidRDefault="00000000" w:rsidRPr="00000000" w14:paraId="000000BE">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BF">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0">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1">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2">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3">
            <w:pPr>
              <w:rPr>
                <w:rFonts w:ascii="Calibri" w:cs="Calibri" w:eastAsia="Calibri" w:hAnsi="Calibri"/>
                <w:b w:val="0"/>
                <w:sz w:val="20"/>
                <w:szCs w:val="20"/>
              </w:rPr>
            </w:pPr>
            <w:r w:rsidDel="00000000" w:rsidR="00000000" w:rsidRPr="00000000">
              <w:rPr>
                <w:b w:val="0"/>
                <w:sz w:val="20"/>
                <w:szCs w:val="20"/>
                <w:rtl w:val="0"/>
              </w:rPr>
              <w:t xml:space="preserve">Module 7: Constitutional values - Citizenship</w:t>
            </w:r>
            <w:r w:rsidDel="00000000" w:rsidR="00000000" w:rsidRPr="00000000">
              <w:rPr>
                <w:rtl w:val="0"/>
              </w:rPr>
            </w:r>
          </w:p>
        </w:tc>
        <w:tc>
          <w:tcPr>
            <w:shd w:fill="auto" w:val="clear"/>
            <w:vAlign w:val="center"/>
          </w:tcPr>
          <w:p w:rsidR="00000000" w:rsidDel="00000000" w:rsidP="00000000" w:rsidRDefault="00000000" w:rsidRPr="00000000" w14:paraId="000000C4">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5">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6">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7">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8">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9">
            <w:pPr>
              <w:rPr>
                <w:rFonts w:ascii="Calibri" w:cs="Calibri" w:eastAsia="Calibri" w:hAnsi="Calibri"/>
                <w:b w:val="0"/>
                <w:sz w:val="20"/>
                <w:szCs w:val="20"/>
              </w:rPr>
            </w:pPr>
            <w:r w:rsidDel="00000000" w:rsidR="00000000" w:rsidRPr="00000000">
              <w:rPr>
                <w:b w:val="0"/>
                <w:sz w:val="20"/>
                <w:szCs w:val="20"/>
                <w:rtl w:val="0"/>
              </w:rPr>
              <w:t xml:space="preserve">Module 8: Becoming a Professional in the 21st Century</w:t>
            </w:r>
            <w:r w:rsidDel="00000000" w:rsidR="00000000" w:rsidRPr="00000000">
              <w:rPr>
                <w:rtl w:val="0"/>
              </w:rPr>
            </w:r>
          </w:p>
        </w:tc>
        <w:tc>
          <w:tcPr>
            <w:shd w:fill="auto" w:val="clear"/>
            <w:vAlign w:val="center"/>
          </w:tcPr>
          <w:p w:rsidR="00000000" w:rsidDel="00000000" w:rsidP="00000000" w:rsidRDefault="00000000" w:rsidRPr="00000000" w14:paraId="000000CA">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B">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CC">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D">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E">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CF">
            <w:pPr>
              <w:rPr>
                <w:rFonts w:ascii="Calibri" w:cs="Calibri" w:eastAsia="Calibri" w:hAnsi="Calibri"/>
                <w:b w:val="0"/>
                <w:sz w:val="20"/>
                <w:szCs w:val="20"/>
              </w:rPr>
            </w:pPr>
            <w:r w:rsidDel="00000000" w:rsidR="00000000" w:rsidRPr="00000000">
              <w:rPr>
                <w:b w:val="0"/>
                <w:sz w:val="20"/>
                <w:szCs w:val="20"/>
                <w:rtl w:val="0"/>
              </w:rPr>
              <w:t xml:space="preserve">Module 9: Basic English Skills</w:t>
            </w:r>
            <w:r w:rsidDel="00000000" w:rsidR="00000000" w:rsidRPr="00000000">
              <w:rPr>
                <w:rtl w:val="0"/>
              </w:rPr>
            </w:r>
          </w:p>
        </w:tc>
        <w:tc>
          <w:tcPr>
            <w:shd w:fill="auto" w:val="clear"/>
            <w:vAlign w:val="center"/>
          </w:tcPr>
          <w:p w:rsidR="00000000" w:rsidDel="00000000" w:rsidP="00000000" w:rsidRDefault="00000000" w:rsidRPr="00000000" w14:paraId="000000D0">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D1">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D2">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3">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4">
            <w:pPr>
              <w:rPr>
                <w:color w:val="000000"/>
                <w:sz w:val="20"/>
                <w:szCs w:val="20"/>
              </w:rPr>
            </w:pPr>
            <w:r w:rsidDel="00000000" w:rsidR="00000000" w:rsidRPr="00000000">
              <w:rPr>
                <w:color w:val="000000"/>
                <w:sz w:val="20"/>
                <w:szCs w:val="20"/>
                <w:rtl w:val="0"/>
              </w:rPr>
              <w:t xml:space="preserve">2:00</w:t>
            </w:r>
          </w:p>
        </w:tc>
      </w:tr>
      <w:tr>
        <w:trPr>
          <w:cantSplit w:val="0"/>
          <w:tblHeader w:val="0"/>
        </w:trPr>
        <w:tc>
          <w:tcPr>
            <w:shd w:fill="auto" w:val="clear"/>
          </w:tcPr>
          <w:p w:rsidR="00000000" w:rsidDel="00000000" w:rsidP="00000000" w:rsidRDefault="00000000" w:rsidRPr="00000000" w14:paraId="000000D5">
            <w:pPr>
              <w:rPr>
                <w:rFonts w:ascii="Calibri" w:cs="Calibri" w:eastAsia="Calibri" w:hAnsi="Calibri"/>
                <w:b w:val="0"/>
                <w:sz w:val="20"/>
                <w:szCs w:val="20"/>
              </w:rPr>
            </w:pPr>
            <w:r w:rsidDel="00000000" w:rsidR="00000000" w:rsidRPr="00000000">
              <w:rPr>
                <w:b w:val="0"/>
                <w:sz w:val="20"/>
                <w:szCs w:val="20"/>
                <w:rtl w:val="0"/>
              </w:rPr>
              <w:t xml:space="preserve">Module 10: Communication Skills</w:t>
            </w:r>
            <w:r w:rsidDel="00000000" w:rsidR="00000000" w:rsidRPr="00000000">
              <w:rPr>
                <w:rtl w:val="0"/>
              </w:rPr>
            </w:r>
          </w:p>
        </w:tc>
        <w:tc>
          <w:tcPr>
            <w:shd w:fill="auto" w:val="clear"/>
            <w:vAlign w:val="center"/>
          </w:tcPr>
          <w:p w:rsidR="00000000" w:rsidDel="00000000" w:rsidP="00000000" w:rsidRDefault="00000000" w:rsidRPr="00000000" w14:paraId="000000D6">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D7">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D8">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9">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A">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DB">
            <w:pPr>
              <w:rPr>
                <w:rFonts w:ascii="Calibri" w:cs="Calibri" w:eastAsia="Calibri" w:hAnsi="Calibri"/>
                <w:b w:val="0"/>
                <w:sz w:val="20"/>
                <w:szCs w:val="20"/>
              </w:rPr>
            </w:pPr>
            <w:r w:rsidDel="00000000" w:rsidR="00000000" w:rsidRPr="00000000">
              <w:rPr>
                <w:b w:val="0"/>
                <w:sz w:val="20"/>
                <w:szCs w:val="20"/>
                <w:rtl w:val="0"/>
              </w:rPr>
              <w:t xml:space="preserve">Module 11: Diversity &amp; Inclusion</w:t>
            </w:r>
            <w:r w:rsidDel="00000000" w:rsidR="00000000" w:rsidRPr="00000000">
              <w:rPr>
                <w:rtl w:val="0"/>
              </w:rPr>
            </w:r>
          </w:p>
        </w:tc>
        <w:tc>
          <w:tcPr>
            <w:shd w:fill="auto" w:val="clear"/>
            <w:vAlign w:val="center"/>
          </w:tcPr>
          <w:p w:rsidR="00000000" w:rsidDel="00000000" w:rsidP="00000000" w:rsidRDefault="00000000" w:rsidRPr="00000000" w14:paraId="000000DC">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D">
            <w:pPr>
              <w:rPr>
                <w:color w:val="000000"/>
                <w:sz w:val="20"/>
                <w:szCs w:val="20"/>
              </w:rPr>
            </w:pPr>
            <w:r w:rsidDel="00000000" w:rsidR="00000000" w:rsidRPr="00000000">
              <w:rPr>
                <w:color w:val="000000"/>
                <w:sz w:val="20"/>
                <w:szCs w:val="20"/>
                <w:rtl w:val="0"/>
              </w:rPr>
              <w:t xml:space="preserve">0.5:00</w:t>
            </w:r>
          </w:p>
        </w:tc>
        <w:tc>
          <w:tcPr>
            <w:shd w:fill="auto" w:val="clear"/>
            <w:vAlign w:val="center"/>
          </w:tcPr>
          <w:p w:rsidR="00000000" w:rsidDel="00000000" w:rsidP="00000000" w:rsidRDefault="00000000" w:rsidRPr="00000000" w14:paraId="000000DE">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F">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0">
            <w:pPr>
              <w:rPr>
                <w:color w:val="000000"/>
                <w:sz w:val="20"/>
                <w:szCs w:val="20"/>
              </w:rPr>
            </w:pPr>
            <w:r w:rsidDel="00000000" w:rsidR="00000000" w:rsidRPr="00000000">
              <w:rPr>
                <w:color w:val="000000"/>
                <w:sz w:val="20"/>
                <w:szCs w:val="20"/>
                <w:rtl w:val="0"/>
              </w:rPr>
              <w:t xml:space="preserve">1:00</w:t>
            </w:r>
          </w:p>
        </w:tc>
      </w:tr>
      <w:tr>
        <w:trPr>
          <w:cantSplit w:val="0"/>
          <w:tblHeader w:val="0"/>
        </w:trPr>
        <w:tc>
          <w:tcPr>
            <w:shd w:fill="auto" w:val="clear"/>
          </w:tcPr>
          <w:p w:rsidR="00000000" w:rsidDel="00000000" w:rsidP="00000000" w:rsidRDefault="00000000" w:rsidRPr="00000000" w14:paraId="000000E1">
            <w:pPr>
              <w:rPr>
                <w:rFonts w:ascii="Calibri" w:cs="Calibri" w:eastAsia="Calibri" w:hAnsi="Calibri"/>
                <w:b w:val="0"/>
                <w:sz w:val="20"/>
                <w:szCs w:val="20"/>
              </w:rPr>
            </w:pPr>
            <w:r w:rsidDel="00000000" w:rsidR="00000000" w:rsidRPr="00000000">
              <w:rPr>
                <w:b w:val="0"/>
                <w:sz w:val="20"/>
                <w:szCs w:val="20"/>
                <w:rtl w:val="0"/>
              </w:rPr>
              <w:t xml:space="preserve">Module 12: Financial and Legal Literacy</w:t>
            </w:r>
            <w:r w:rsidDel="00000000" w:rsidR="00000000" w:rsidRPr="00000000">
              <w:rPr>
                <w:rtl w:val="0"/>
              </w:rPr>
            </w:r>
          </w:p>
        </w:tc>
        <w:tc>
          <w:tcPr>
            <w:shd w:fill="auto" w:val="clear"/>
            <w:vAlign w:val="center"/>
          </w:tcPr>
          <w:p w:rsidR="00000000" w:rsidDel="00000000" w:rsidP="00000000" w:rsidRDefault="00000000" w:rsidRPr="00000000" w14:paraId="000000E2">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E3">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4">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5">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6">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E7">
            <w:pPr>
              <w:rPr>
                <w:rFonts w:ascii="Calibri" w:cs="Calibri" w:eastAsia="Calibri" w:hAnsi="Calibri"/>
                <w:b w:val="0"/>
                <w:sz w:val="20"/>
                <w:szCs w:val="20"/>
              </w:rPr>
            </w:pPr>
            <w:r w:rsidDel="00000000" w:rsidR="00000000" w:rsidRPr="00000000">
              <w:rPr>
                <w:b w:val="0"/>
                <w:sz w:val="20"/>
                <w:szCs w:val="20"/>
                <w:rtl w:val="0"/>
              </w:rPr>
              <w:t xml:space="preserve">Module 13: Essential Digital Skills</w:t>
            </w:r>
            <w:r w:rsidDel="00000000" w:rsidR="00000000" w:rsidRPr="00000000">
              <w:rPr>
                <w:rtl w:val="0"/>
              </w:rPr>
            </w:r>
          </w:p>
        </w:tc>
        <w:tc>
          <w:tcPr>
            <w:shd w:fill="auto" w:val="clear"/>
            <w:vAlign w:val="center"/>
          </w:tcPr>
          <w:p w:rsidR="00000000" w:rsidDel="00000000" w:rsidP="00000000" w:rsidRDefault="00000000" w:rsidRPr="00000000" w14:paraId="000000E8">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E9">
            <w:pPr>
              <w:rPr>
                <w:color w:val="000000"/>
                <w:sz w:val="20"/>
                <w:szCs w:val="20"/>
              </w:rPr>
            </w:pPr>
            <w:r w:rsidDel="00000000" w:rsidR="00000000" w:rsidRPr="00000000">
              <w:rPr>
                <w:color w:val="000000"/>
                <w:sz w:val="20"/>
                <w:szCs w:val="20"/>
                <w:rtl w:val="0"/>
              </w:rPr>
              <w:t xml:space="preserve">2:00</w:t>
            </w:r>
          </w:p>
        </w:tc>
        <w:tc>
          <w:tcPr>
            <w:shd w:fill="auto" w:val="clear"/>
            <w:vAlign w:val="center"/>
          </w:tcPr>
          <w:p w:rsidR="00000000" w:rsidDel="00000000" w:rsidP="00000000" w:rsidRDefault="00000000" w:rsidRPr="00000000" w14:paraId="000000EA">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B">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C">
            <w:pPr>
              <w:rPr>
                <w:color w:val="000000"/>
                <w:sz w:val="20"/>
                <w:szCs w:val="20"/>
              </w:rPr>
            </w:pPr>
            <w:r w:rsidDel="00000000" w:rsidR="00000000" w:rsidRPr="00000000">
              <w:rPr>
                <w:color w:val="000000"/>
                <w:sz w:val="20"/>
                <w:szCs w:val="20"/>
                <w:rtl w:val="0"/>
              </w:rPr>
              <w:t xml:space="preserve">3:00</w:t>
            </w:r>
          </w:p>
        </w:tc>
      </w:tr>
      <w:tr>
        <w:trPr>
          <w:cantSplit w:val="0"/>
          <w:tblHeader w:val="0"/>
        </w:trPr>
        <w:tc>
          <w:tcPr>
            <w:shd w:fill="auto" w:val="clear"/>
          </w:tcPr>
          <w:p w:rsidR="00000000" w:rsidDel="00000000" w:rsidP="00000000" w:rsidRDefault="00000000" w:rsidRPr="00000000" w14:paraId="000000ED">
            <w:pPr>
              <w:rPr>
                <w:rFonts w:ascii="Calibri" w:cs="Calibri" w:eastAsia="Calibri" w:hAnsi="Calibri"/>
                <w:b w:val="0"/>
                <w:sz w:val="20"/>
                <w:szCs w:val="20"/>
              </w:rPr>
            </w:pPr>
            <w:r w:rsidDel="00000000" w:rsidR="00000000" w:rsidRPr="00000000">
              <w:rPr>
                <w:b w:val="0"/>
                <w:sz w:val="20"/>
                <w:szCs w:val="20"/>
                <w:rtl w:val="0"/>
              </w:rPr>
              <w:t xml:space="preserve">Module 14: Entrepreneurship</w:t>
            </w:r>
            <w:r w:rsidDel="00000000" w:rsidR="00000000" w:rsidRPr="00000000">
              <w:rPr>
                <w:rtl w:val="0"/>
              </w:rPr>
            </w:r>
          </w:p>
        </w:tc>
        <w:tc>
          <w:tcPr>
            <w:shd w:fill="auto" w:val="clear"/>
            <w:vAlign w:val="center"/>
          </w:tcPr>
          <w:p w:rsidR="00000000" w:rsidDel="00000000" w:rsidP="00000000" w:rsidRDefault="00000000" w:rsidRPr="00000000" w14:paraId="000000EE">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EF">
            <w:pPr>
              <w:rPr>
                <w:color w:val="000000"/>
                <w:sz w:val="20"/>
                <w:szCs w:val="20"/>
              </w:rPr>
            </w:pPr>
            <w:r w:rsidDel="00000000" w:rsidR="00000000" w:rsidRPr="00000000">
              <w:rPr>
                <w:color w:val="000000"/>
                <w:sz w:val="20"/>
                <w:szCs w:val="20"/>
                <w:rtl w:val="0"/>
              </w:rPr>
              <w:t xml:space="preserve">4.5:00</w:t>
            </w:r>
          </w:p>
        </w:tc>
        <w:tc>
          <w:tcPr>
            <w:shd w:fill="auto" w:val="clear"/>
            <w:vAlign w:val="center"/>
          </w:tcPr>
          <w:p w:rsidR="00000000" w:rsidDel="00000000" w:rsidP="00000000" w:rsidRDefault="00000000" w:rsidRPr="00000000" w14:paraId="000000F0">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1">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2">
            <w:pPr>
              <w:rPr>
                <w:color w:val="000000"/>
                <w:sz w:val="20"/>
                <w:szCs w:val="20"/>
              </w:rPr>
            </w:pPr>
            <w:r w:rsidDel="00000000" w:rsidR="00000000" w:rsidRPr="00000000">
              <w:rPr>
                <w:color w:val="000000"/>
                <w:sz w:val="20"/>
                <w:szCs w:val="20"/>
                <w:rtl w:val="0"/>
              </w:rPr>
              <w:t xml:space="preserve">7:00</w:t>
            </w:r>
          </w:p>
        </w:tc>
      </w:tr>
      <w:tr>
        <w:trPr>
          <w:cantSplit w:val="0"/>
          <w:tblHeader w:val="0"/>
        </w:trPr>
        <w:tc>
          <w:tcPr>
            <w:shd w:fill="auto" w:val="clear"/>
          </w:tcPr>
          <w:p w:rsidR="00000000" w:rsidDel="00000000" w:rsidP="00000000" w:rsidRDefault="00000000" w:rsidRPr="00000000" w14:paraId="000000F3">
            <w:pPr>
              <w:rPr>
                <w:rFonts w:ascii="Calibri" w:cs="Calibri" w:eastAsia="Calibri" w:hAnsi="Calibri"/>
                <w:b w:val="0"/>
                <w:sz w:val="20"/>
                <w:szCs w:val="20"/>
              </w:rPr>
            </w:pPr>
            <w:r w:rsidDel="00000000" w:rsidR="00000000" w:rsidRPr="00000000">
              <w:rPr>
                <w:b w:val="0"/>
                <w:sz w:val="20"/>
                <w:szCs w:val="20"/>
                <w:rtl w:val="0"/>
              </w:rPr>
              <w:t xml:space="preserve">Module 15: Customer Service</w:t>
            </w:r>
            <w:r w:rsidDel="00000000" w:rsidR="00000000" w:rsidRPr="00000000">
              <w:rPr>
                <w:rtl w:val="0"/>
              </w:rPr>
            </w:r>
          </w:p>
        </w:tc>
        <w:tc>
          <w:tcPr>
            <w:shd w:fill="auto" w:val="clear"/>
            <w:vAlign w:val="center"/>
          </w:tcPr>
          <w:p w:rsidR="00000000" w:rsidDel="00000000" w:rsidP="00000000" w:rsidRDefault="00000000" w:rsidRPr="00000000" w14:paraId="000000F4">
            <w:pPr>
              <w:rPr>
                <w:color w:val="000000"/>
                <w:sz w:val="20"/>
                <w:szCs w:val="20"/>
              </w:rPr>
            </w:pPr>
            <w:r w:rsidDel="00000000" w:rsidR="00000000" w:rsidRPr="00000000">
              <w:rPr>
                <w:color w:val="000000"/>
                <w:sz w:val="20"/>
                <w:szCs w:val="20"/>
                <w:rtl w:val="0"/>
              </w:rPr>
              <w:t xml:space="preserve">1.5:00</w:t>
            </w:r>
          </w:p>
        </w:tc>
        <w:tc>
          <w:tcPr>
            <w:shd w:fill="auto" w:val="clear"/>
            <w:vAlign w:val="center"/>
          </w:tcPr>
          <w:p w:rsidR="00000000" w:rsidDel="00000000" w:rsidP="00000000" w:rsidRDefault="00000000" w:rsidRPr="00000000" w14:paraId="000000F5">
            <w:pPr>
              <w:rPr>
                <w:color w:val="000000"/>
                <w:sz w:val="20"/>
                <w:szCs w:val="20"/>
              </w:rPr>
            </w:pPr>
            <w:r w:rsidDel="00000000" w:rsidR="00000000" w:rsidRPr="00000000">
              <w:rPr>
                <w:color w:val="000000"/>
                <w:sz w:val="20"/>
                <w:szCs w:val="20"/>
                <w:rtl w:val="0"/>
              </w:rPr>
              <w:t xml:space="preserve">2.5:00</w:t>
            </w:r>
          </w:p>
        </w:tc>
        <w:tc>
          <w:tcPr>
            <w:shd w:fill="auto" w:val="clear"/>
            <w:vAlign w:val="center"/>
          </w:tcPr>
          <w:p w:rsidR="00000000" w:rsidDel="00000000" w:rsidP="00000000" w:rsidRDefault="00000000" w:rsidRPr="00000000" w14:paraId="000000F6">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7">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8">
            <w:pPr>
              <w:rPr>
                <w:color w:val="000000"/>
                <w:sz w:val="20"/>
                <w:szCs w:val="20"/>
              </w:rPr>
            </w:pPr>
            <w:r w:rsidDel="00000000" w:rsidR="00000000" w:rsidRPr="00000000">
              <w:rPr>
                <w:color w:val="000000"/>
                <w:sz w:val="20"/>
                <w:szCs w:val="20"/>
                <w:rtl w:val="0"/>
              </w:rPr>
              <w:t xml:space="preserve">4:00</w:t>
            </w:r>
          </w:p>
        </w:tc>
      </w:tr>
      <w:tr>
        <w:trPr>
          <w:cantSplit w:val="0"/>
          <w:tblHeader w:val="0"/>
        </w:trPr>
        <w:tc>
          <w:tcPr>
            <w:shd w:fill="auto" w:val="clear"/>
          </w:tcPr>
          <w:p w:rsidR="00000000" w:rsidDel="00000000" w:rsidP="00000000" w:rsidRDefault="00000000" w:rsidRPr="00000000" w14:paraId="000000F9">
            <w:pPr>
              <w:rPr>
                <w:rFonts w:ascii="Calibri" w:cs="Calibri" w:eastAsia="Calibri" w:hAnsi="Calibri"/>
                <w:b w:val="0"/>
                <w:sz w:val="20"/>
                <w:szCs w:val="20"/>
              </w:rPr>
            </w:pPr>
            <w:r w:rsidDel="00000000" w:rsidR="00000000" w:rsidRPr="00000000">
              <w:rPr>
                <w:b w:val="0"/>
                <w:sz w:val="20"/>
                <w:szCs w:val="20"/>
                <w:rtl w:val="0"/>
              </w:rPr>
              <w:t xml:space="preserve">Module 16: Getting ready for apprenticeship &amp; Jobs</w:t>
            </w:r>
            <w:r w:rsidDel="00000000" w:rsidR="00000000" w:rsidRPr="00000000">
              <w:rPr>
                <w:rtl w:val="0"/>
              </w:rPr>
            </w:r>
          </w:p>
        </w:tc>
        <w:tc>
          <w:tcPr>
            <w:shd w:fill="auto" w:val="clear"/>
            <w:vAlign w:val="center"/>
          </w:tcPr>
          <w:p w:rsidR="00000000" w:rsidDel="00000000" w:rsidP="00000000" w:rsidRDefault="00000000" w:rsidRPr="00000000" w14:paraId="000000FA">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B">
            <w:pPr>
              <w:rPr>
                <w:color w:val="000000"/>
                <w:sz w:val="20"/>
                <w:szCs w:val="20"/>
              </w:rPr>
            </w:pPr>
            <w:r w:rsidDel="00000000" w:rsidR="00000000" w:rsidRPr="00000000">
              <w:rPr>
                <w:color w:val="000000"/>
                <w:sz w:val="20"/>
                <w:szCs w:val="20"/>
                <w:rtl w:val="0"/>
              </w:rPr>
              <w:t xml:space="preserve">1:00</w:t>
            </w:r>
          </w:p>
        </w:tc>
        <w:tc>
          <w:tcPr>
            <w:shd w:fill="auto" w:val="clear"/>
            <w:vAlign w:val="center"/>
          </w:tcPr>
          <w:p w:rsidR="00000000" w:rsidDel="00000000" w:rsidP="00000000" w:rsidRDefault="00000000" w:rsidRPr="00000000" w14:paraId="000000FC">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D">
            <w:pPr>
              <w:rPr>
                <w:b w:val="1"/>
                <w:color w:val="0070c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E">
            <w:pPr>
              <w:rPr>
                <w:color w:val="000000"/>
                <w:sz w:val="20"/>
                <w:szCs w:val="20"/>
              </w:rPr>
            </w:pPr>
            <w:r w:rsidDel="00000000" w:rsidR="00000000" w:rsidRPr="00000000">
              <w:rPr>
                <w:color w:val="000000"/>
                <w:sz w:val="20"/>
                <w:szCs w:val="20"/>
                <w:rtl w:val="0"/>
              </w:rPr>
              <w:t xml:space="preserve">2:00</w:t>
            </w:r>
          </w:p>
        </w:tc>
      </w:tr>
      <w:tr>
        <w:trPr>
          <w:cantSplit w:val="0"/>
          <w:trHeight w:val="399" w:hRule="atLeast"/>
          <w:tblHeader w:val="0"/>
        </w:trPr>
        <w:tc>
          <w:tcPr/>
          <w:p w:rsidR="00000000" w:rsidDel="00000000" w:rsidP="00000000" w:rsidRDefault="00000000" w:rsidRPr="00000000" w14:paraId="000000FF">
            <w:pPr>
              <w:rPr>
                <w:color w:val="0070c0"/>
              </w:rPr>
            </w:pPr>
            <w:r w:rsidDel="00000000" w:rsidR="00000000" w:rsidRPr="00000000">
              <w:rPr>
                <w:color w:val="0070c0"/>
                <w:rtl w:val="0"/>
              </w:rPr>
              <w:t xml:space="preserve">Total Duration</w:t>
            </w:r>
          </w:p>
        </w:tc>
        <w:tc>
          <w:tcPr/>
          <w:p w:rsidR="00000000" w:rsidDel="00000000" w:rsidP="00000000" w:rsidRDefault="00000000" w:rsidRPr="00000000" w14:paraId="00000100">
            <w:pPr>
              <w:rPr>
                <w:b w:val="1"/>
                <w:color w:val="0070c0"/>
              </w:rPr>
            </w:pPr>
            <w:r w:rsidDel="00000000" w:rsidR="00000000" w:rsidRPr="00000000">
              <w:rPr>
                <w:b w:val="1"/>
                <w:color w:val="0070c0"/>
                <w:sz w:val="20"/>
                <w:szCs w:val="20"/>
                <w:rtl w:val="0"/>
              </w:rPr>
              <w:t xml:space="preserve">70:00</w:t>
            </w:r>
            <w:r w:rsidDel="00000000" w:rsidR="00000000" w:rsidRPr="00000000">
              <w:rPr>
                <w:rtl w:val="0"/>
              </w:rPr>
            </w:r>
          </w:p>
        </w:tc>
        <w:tc>
          <w:tcPr/>
          <w:p w:rsidR="00000000" w:rsidDel="00000000" w:rsidP="00000000" w:rsidRDefault="00000000" w:rsidRPr="00000000" w14:paraId="00000101">
            <w:pPr>
              <w:rPr>
                <w:b w:val="1"/>
                <w:color w:val="0070c0"/>
              </w:rPr>
            </w:pPr>
            <w:r w:rsidDel="00000000" w:rsidR="00000000" w:rsidRPr="00000000">
              <w:rPr>
                <w:b w:val="1"/>
                <w:color w:val="0070c0"/>
                <w:sz w:val="20"/>
                <w:szCs w:val="20"/>
                <w:rtl w:val="0"/>
              </w:rPr>
              <w:t xml:space="preserve">170:00</w:t>
            </w:r>
            <w:r w:rsidDel="00000000" w:rsidR="00000000" w:rsidRPr="00000000">
              <w:rPr>
                <w:rtl w:val="0"/>
              </w:rPr>
            </w:r>
          </w:p>
        </w:tc>
        <w:tc>
          <w:tcPr/>
          <w:p w:rsidR="00000000" w:rsidDel="00000000" w:rsidP="00000000" w:rsidRDefault="00000000" w:rsidRPr="00000000" w14:paraId="00000102">
            <w:pPr>
              <w:rPr>
                <w:b w:val="1"/>
                <w:color w:val="0070c0"/>
              </w:rPr>
            </w:pPr>
            <w:r w:rsidDel="00000000" w:rsidR="00000000" w:rsidRPr="00000000">
              <w:rPr>
                <w:rtl w:val="0"/>
              </w:rPr>
            </w:r>
          </w:p>
        </w:tc>
        <w:tc>
          <w:tcPr/>
          <w:p w:rsidR="00000000" w:rsidDel="00000000" w:rsidP="00000000" w:rsidRDefault="00000000" w:rsidRPr="00000000" w14:paraId="00000103">
            <w:pPr>
              <w:rPr>
                <w:b w:val="1"/>
                <w:color w:val="0070c0"/>
              </w:rPr>
            </w:pPr>
            <w:r w:rsidDel="00000000" w:rsidR="00000000" w:rsidRPr="00000000">
              <w:rPr>
                <w:rtl w:val="0"/>
              </w:rPr>
            </w:r>
          </w:p>
        </w:tc>
        <w:tc>
          <w:tcPr/>
          <w:p w:rsidR="00000000" w:rsidDel="00000000" w:rsidP="00000000" w:rsidRDefault="00000000" w:rsidRPr="00000000" w14:paraId="00000104">
            <w:pPr>
              <w:rPr>
                <w:b w:val="1"/>
                <w:color w:val="0070c0"/>
              </w:rPr>
            </w:pPr>
            <w:r w:rsidDel="00000000" w:rsidR="00000000" w:rsidRPr="00000000">
              <w:rPr>
                <w:b w:val="1"/>
                <w:color w:val="0070c0"/>
                <w:sz w:val="20"/>
                <w:szCs w:val="20"/>
                <w:rtl w:val="0"/>
              </w:rPr>
              <w:t xml:space="preserve">240:00</w:t>
            </w:r>
            <w:r w:rsidDel="00000000" w:rsidR="00000000" w:rsidRPr="00000000">
              <w:rPr>
                <w:rtl w:val="0"/>
              </w:rPr>
            </w:r>
          </w:p>
        </w:tc>
      </w:tr>
    </w:tbl>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pStyle w:val="Heading1"/>
        <w:jc w:val="center"/>
        <w:rPr>
          <w:color w:val="0b84b5"/>
          <w:sz w:val="44"/>
          <w:szCs w:val="44"/>
        </w:rPr>
      </w:pPr>
      <w:bookmarkStart w:colFirst="0" w:colLast="0" w:name="_heading=h.6h6fbiihimpj" w:id="5"/>
      <w:bookmarkEnd w:id="5"/>
      <w:r w:rsidDel="00000000" w:rsidR="00000000" w:rsidRPr="00000000">
        <w:rPr>
          <w:color w:val="0b84b5"/>
          <w:sz w:val="44"/>
          <w:szCs w:val="44"/>
          <w:rtl w:val="0"/>
        </w:rPr>
        <w:t xml:space="preserve">Module Details</w:t>
      </w:r>
    </w:p>
    <w:p w:rsidR="00000000" w:rsidDel="00000000" w:rsidP="00000000" w:rsidRDefault="00000000" w:rsidRPr="00000000" w14:paraId="00000117">
      <w:pPr>
        <w:rPr/>
      </w:pPr>
      <w:bookmarkStart w:colFirst="0" w:colLast="0" w:name="_heading=h.66sh2ui8g0ms" w:id="6"/>
      <w:bookmarkEnd w:id="6"/>
      <w:r w:rsidDel="00000000" w:rsidR="00000000" w:rsidRPr="00000000">
        <w:rPr>
          <w:rtl w:val="0"/>
        </w:rPr>
      </w:r>
    </w:p>
    <w:p w:rsidR="00000000" w:rsidDel="00000000" w:rsidP="00000000" w:rsidRDefault="00000000" w:rsidRPr="00000000" w14:paraId="00000118">
      <w:pPr>
        <w:pStyle w:val="Heading2"/>
        <w:spacing w:before="0" w:line="240" w:lineRule="auto"/>
        <w:rPr>
          <w:color w:val="0b84b5"/>
          <w:sz w:val="24"/>
          <w:szCs w:val="24"/>
        </w:rPr>
      </w:pPr>
      <w:bookmarkStart w:colFirst="0" w:colLast="0" w:name="_heading=h.h340co1u3xsr" w:id="7"/>
      <w:bookmarkEnd w:id="7"/>
      <w:r w:rsidDel="00000000" w:rsidR="00000000" w:rsidRPr="00000000">
        <w:rPr>
          <w:color w:val="0b84b5"/>
          <w:sz w:val="24"/>
          <w:szCs w:val="24"/>
          <w:rtl w:val="0"/>
        </w:rPr>
        <w:t xml:space="preserve">Module 1: Introduction and orientation to the gems and jewellery sector</w:t>
      </w:r>
    </w:p>
    <w:p w:rsidR="00000000" w:rsidDel="00000000" w:rsidP="00000000" w:rsidRDefault="00000000" w:rsidRPr="00000000" w14:paraId="00000119">
      <w:pPr>
        <w:spacing w:after="0" w:lineRule="auto"/>
        <w:rPr/>
      </w:pPr>
      <w:r w:rsidDel="00000000" w:rsidR="00000000" w:rsidRPr="00000000">
        <w:rPr>
          <w:rtl w:val="0"/>
        </w:rPr>
      </w:r>
    </w:p>
    <w:p w:rsidR="00000000" w:rsidDel="00000000" w:rsidP="00000000" w:rsidRDefault="00000000" w:rsidRPr="00000000" w14:paraId="0000011A">
      <w:pPr>
        <w:rPr>
          <w:b w:val="1"/>
          <w:i w:val="1"/>
          <w:color w:val="0b84b5"/>
          <w:sz w:val="24"/>
          <w:szCs w:val="24"/>
        </w:rPr>
      </w:pPr>
      <w:r w:rsidDel="00000000" w:rsidR="00000000" w:rsidRPr="00000000">
        <w:rPr>
          <w:b w:val="1"/>
          <w:i w:val="1"/>
          <w:color w:val="0b84b5"/>
          <w:sz w:val="24"/>
          <w:szCs w:val="24"/>
          <w:rtl w:val="0"/>
        </w:rPr>
        <w:t xml:space="preserve">Mapped to G&amp;J/N3101, v2.0</w:t>
      </w:r>
    </w:p>
    <w:p w:rsidR="00000000" w:rsidDel="00000000" w:rsidP="00000000" w:rsidRDefault="00000000" w:rsidRPr="00000000" w14:paraId="0000011B">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overview of the sector </w:t>
      </w:r>
    </w:p>
    <w:p w:rsidR="00000000" w:rsidDel="00000000" w:rsidP="00000000" w:rsidRDefault="00000000" w:rsidRPr="00000000" w14:paraId="0000011D">
      <w:pPr>
        <w:rPr>
          <w:sz w:val="6"/>
          <w:szCs w:val="6"/>
        </w:rPr>
      </w:pPr>
      <w:r w:rsidDel="00000000" w:rsidR="00000000" w:rsidRPr="00000000">
        <w:rPr>
          <w:rtl w:val="0"/>
        </w:rPr>
      </w:r>
    </w:p>
    <w:tbl>
      <w:tblPr>
        <w:tblStyle w:val="Table4"/>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1E">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5:00</w:t>
            </w:r>
            <w:r w:rsidDel="00000000" w:rsidR="00000000" w:rsidRPr="00000000">
              <w:rPr>
                <w:rtl w:val="0"/>
              </w:rPr>
            </w:r>
          </w:p>
        </w:tc>
        <w:tc>
          <w:tcPr/>
          <w:p w:rsidR="00000000" w:rsidDel="00000000" w:rsidP="00000000" w:rsidRDefault="00000000" w:rsidRPr="00000000" w14:paraId="0000011F">
            <w:pPr>
              <w:spacing w:after="60" w:before="60" w:lineRule="auto"/>
              <w:rPr>
                <w:b w:val="0"/>
              </w:rPr>
            </w:pPr>
            <w:r w:rsidDel="00000000" w:rsidR="00000000" w:rsidRPr="00000000">
              <w:rPr>
                <w:color w:val="0070c0"/>
                <w:rtl w:val="0"/>
              </w:rPr>
              <w:t xml:space="preserve">Duration</w:t>
            </w:r>
            <w:r w:rsidDel="00000000" w:rsidR="00000000" w:rsidRPr="00000000">
              <w:rPr>
                <w:b w:val="0"/>
                <w:rtl w:val="0"/>
              </w:rPr>
              <w:t xml:space="preserve">: </w:t>
            </w:r>
            <w:r w:rsidDel="00000000" w:rsidR="00000000" w:rsidRPr="00000000">
              <w:rPr>
                <w:b w:val="0"/>
                <w:i w:val="1"/>
                <w:color w:val="0070c0"/>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120">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21">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scope of the Gems and Jewellery sector.  </w:t>
            </w:r>
          </w:p>
          <w:p w:rsidR="00000000" w:rsidDel="00000000" w:rsidP="00000000" w:rsidRDefault="00000000" w:rsidRPr="00000000" w14:paraId="00000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job opportunities for the Metal Setter.</w:t>
            </w:r>
          </w:p>
          <w:p w:rsidR="00000000" w:rsidDel="00000000" w:rsidP="00000000" w:rsidRDefault="00000000" w:rsidRPr="00000000" w14:paraId="00000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role and responsibilities of a Metal Setter (Basic).</w:t>
            </w:r>
          </w:p>
          <w:p w:rsidR="00000000" w:rsidDel="00000000" w:rsidP="00000000" w:rsidRDefault="00000000" w:rsidRPr="00000000" w14:paraId="00000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basics of metal setting process.</w:t>
            </w:r>
          </w:p>
        </w:tc>
        <w:tc>
          <w:tcPr/>
          <w:p w:rsidR="00000000" w:rsidDel="00000000" w:rsidP="00000000" w:rsidRDefault="00000000" w:rsidRPr="00000000" w14:paraId="00000126">
            <w:pPr>
              <w:spacing w:after="60" w:before="6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27">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29">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2B">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2D">
            <w:pPr>
              <w:spacing w:after="60" w:before="60" w:lineRule="auto"/>
              <w:rPr>
                <w:b w:val="1"/>
              </w:rPr>
            </w:pPr>
            <w:r w:rsidDel="00000000" w:rsidR="00000000" w:rsidRPr="00000000">
              <w:rPr>
                <w:b w:val="1"/>
                <w:rtl w:val="0"/>
              </w:rPr>
              <w:t xml:space="preserve">Pencils, Blank sheets, Velvet tray with compartments, Padika/packets with planning labels</w:t>
            </w:r>
          </w:p>
        </w:tc>
      </w:tr>
    </w:tbl>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2"/>
        <w:spacing w:before="120" w:lineRule="auto"/>
        <w:rPr>
          <w:color w:val="0b84b5"/>
        </w:rPr>
      </w:pPr>
      <w:bookmarkStart w:colFirst="0" w:colLast="0" w:name="_heading=h.9x89zowgbud6" w:id="8"/>
      <w:bookmarkEnd w:id="8"/>
      <w:r w:rsidDel="00000000" w:rsidR="00000000" w:rsidRPr="00000000">
        <w:rPr>
          <w:color w:val="0b84b5"/>
          <w:sz w:val="24"/>
          <w:szCs w:val="24"/>
          <w:rtl w:val="0"/>
        </w:rPr>
        <w:t xml:space="preserve">Module 2: Set diamond and gemstones in the precious metal jewellery piece</w:t>
      </w:r>
      <w:r w:rsidDel="00000000" w:rsidR="00000000" w:rsidRPr="00000000">
        <w:rPr>
          <w:color w:val="0b84b5"/>
          <w:rtl w:val="0"/>
        </w:rPr>
        <w:tab/>
      </w:r>
    </w:p>
    <w:p w:rsidR="00000000" w:rsidDel="00000000" w:rsidP="00000000" w:rsidRDefault="00000000" w:rsidRPr="00000000" w14:paraId="0000013D">
      <w:pPr>
        <w:rPr>
          <w:b w:val="1"/>
          <w:i w:val="1"/>
          <w:color w:val="0b84b5"/>
          <w:sz w:val="24"/>
          <w:szCs w:val="24"/>
        </w:rPr>
      </w:pPr>
      <w:r w:rsidDel="00000000" w:rsidR="00000000" w:rsidRPr="00000000">
        <w:rPr>
          <w:b w:val="1"/>
          <w:i w:val="1"/>
          <w:color w:val="0b84b5"/>
          <w:sz w:val="24"/>
          <w:szCs w:val="24"/>
          <w:rtl w:val="0"/>
        </w:rPr>
        <w:t xml:space="preserve">Mapped to G&amp;J/N3101, v2.0</w:t>
      </w:r>
    </w:p>
    <w:p w:rsidR="00000000" w:rsidDel="00000000" w:rsidP="00000000" w:rsidRDefault="00000000" w:rsidRPr="00000000" w14:paraId="0000013E">
      <w:pPr>
        <w:rPr>
          <w:color w:val="0b84b5"/>
          <w:sz w:val="24"/>
          <w:szCs w:val="24"/>
        </w:rPr>
      </w:pPr>
      <w:r w:rsidDel="00000000" w:rsidR="00000000" w:rsidRPr="00000000">
        <w:rPr>
          <w:rtl w:val="0"/>
        </w:rPr>
        <w:tab/>
      </w:r>
      <w:r w:rsidDel="00000000" w:rsidR="00000000" w:rsidRPr="00000000">
        <w:rPr>
          <w:rtl w:val="0"/>
        </w:rPr>
      </w:r>
    </w:p>
    <w:p w:rsidR="00000000" w:rsidDel="00000000" w:rsidP="00000000" w:rsidRDefault="00000000" w:rsidRPr="00000000" w14:paraId="0000013F">
      <w:pPr>
        <w:spacing w:after="12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proficiency in using precision tools and digital measurements for accurate stone placement.</w:t>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modern stone-setting techniques to enhance the brilliance, durability, and aesthetic appeal of jewellery.</w:t>
      </w:r>
    </w:p>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effectiveness of AI-assisted tracking and automation in optimizing resource utilization and reducing material loss.</w:t>
      </w:r>
    </w:p>
    <w:p w:rsidR="00000000" w:rsidDel="00000000" w:rsidP="00000000" w:rsidRDefault="00000000" w:rsidRPr="00000000" w14:paraId="000001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high-quality jewellery finishes by integrating advanced cleaning methods, precision finishing, and real-time inspection tools.</w:t>
      </w:r>
    </w:p>
    <w:tbl>
      <w:tblPr>
        <w:tblStyle w:val="Table5"/>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144">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145">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&lt;80:00&gt;</w:t>
            </w:r>
            <w:r w:rsidDel="00000000" w:rsidR="00000000" w:rsidRPr="00000000">
              <w:rPr>
                <w:rtl w:val="0"/>
              </w:rPr>
            </w:r>
          </w:p>
        </w:tc>
      </w:tr>
      <w:tr>
        <w:trPr>
          <w:cantSplit w:val="0"/>
          <w:tblHeader w:val="0"/>
        </w:trPr>
        <w:tc>
          <w:tcPr/>
          <w:p w:rsidR="00000000" w:rsidDel="00000000" w:rsidP="00000000" w:rsidRDefault="00000000" w:rsidRPr="00000000" w14:paraId="00000146">
            <w:pPr>
              <w:rPr>
                <w:b w:val="1"/>
              </w:rPr>
            </w:pPr>
            <w:r w:rsidDel="00000000" w:rsidR="00000000" w:rsidRPr="00000000">
              <w:rPr>
                <w:b w:val="1"/>
                <w:rtl w:val="0"/>
              </w:rPr>
              <w:t xml:space="preserve">Theory – Key Learning Outcomes </w:t>
            </w:r>
          </w:p>
          <w:p w:rsidR="00000000" w:rsidDel="00000000" w:rsidP="00000000" w:rsidRDefault="00000000" w:rsidRPr="00000000" w14:paraId="00000147">
            <w:pPr>
              <w:rPr>
                <w:i w:val="1"/>
                <w:color w:val="a6a6a6"/>
                <w:sz w:val="16"/>
                <w:szCs w:val="16"/>
              </w:rPr>
            </w:pPr>
            <w:r w:rsidDel="00000000" w:rsidR="00000000" w:rsidRPr="00000000">
              <w:rPr>
                <w:rtl w:val="0"/>
              </w:rPr>
            </w:r>
          </w:p>
        </w:tc>
        <w:tc>
          <w:tcPr/>
          <w:p w:rsidR="00000000" w:rsidDel="00000000" w:rsidP="00000000" w:rsidRDefault="00000000" w:rsidRPr="00000000" w14:paraId="00000148">
            <w:pPr>
              <w:rPr>
                <w:b w:val="1"/>
              </w:rPr>
            </w:pPr>
            <w:r w:rsidDel="00000000" w:rsidR="00000000" w:rsidRPr="00000000">
              <w:rPr>
                <w:b w:val="1"/>
                <w:rtl w:val="0"/>
              </w:rPr>
              <w:t xml:space="preserve">Practical – Key Learning Outcomes</w:t>
            </w:r>
          </w:p>
          <w:p w:rsidR="00000000" w:rsidDel="00000000" w:rsidP="00000000" w:rsidRDefault="00000000" w:rsidRPr="00000000" w14:paraId="00000149">
            <w:pPr>
              <w:rPr/>
            </w:pPr>
            <w:r w:rsidDel="00000000" w:rsidR="00000000" w:rsidRPr="00000000">
              <w:rPr>
                <w:rtl w:val="0"/>
              </w:rPr>
            </w:r>
          </w:p>
        </w:tc>
      </w:tr>
      <w:tr>
        <w:trPr>
          <w:cantSplit w:val="0"/>
          <w:tblHeader w:val="0"/>
        </w:trPr>
        <w:tc>
          <w:tcPr/>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role of precision tools and digital measurement techniques in accurate stone placement as per modern jewellery design.</w:t>
            </w:r>
          </w:p>
          <w:p w:rsidR="00000000" w:rsidDel="00000000" w:rsidP="00000000" w:rsidRDefault="00000000" w:rsidRPr="00000000" w14:paraId="000001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advanced stone-setting techniques such as micro-pavé and tension setting, highlighting their impact on durability and brilliance.</w:t>
            </w:r>
          </w:p>
          <w:p w:rsidR="00000000" w:rsidDel="00000000" w:rsidP="00000000" w:rsidRDefault="00000000" w:rsidRPr="00000000" w14:paraId="000001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effects of excessive pressure during stone setting and methods to prevent microfractures in gemstones.</w:t>
            </w:r>
          </w:p>
          <w:p w:rsidR="00000000" w:rsidDel="00000000" w:rsidP="00000000" w:rsidRDefault="00000000" w:rsidRPr="00000000" w14:paraId="000001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importance of high-precision finishing tools for smoothing edges and enhancing wearer comfort.</w:t>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application of laser and ultrasonic cleaning techniques for impurity removal and finish enhancement.</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contemporary jewellery trends like minimalistic and invisible settings and their influence on setting techniques.</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significance of AI-assisted tracking systems in minimizing metal and gemstone loss for sustainable jewellery production.</w:t>
            </w:r>
          </w:p>
          <w:p w:rsidR="00000000" w:rsidDel="00000000" w:rsidP="00000000" w:rsidRDefault="00000000" w:rsidRPr="00000000" w14:paraId="000001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integration of eco-friendly practices and sustainable alternatives in metal settings for resource optimization.</w:t>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automated setting techniques with manual methods in terms of productivity, precision, and efficiency.</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the role of digital project management tools in synchronizing workflow for timely jewellery production.</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importance of high-magnification optical tools in achieving uniform stone levelling and design consistency.</w:t>
            </w:r>
          </w:p>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Critique modern bonding techniques such as hybrid adhesive-assisted settings for reinforcing stone security.</w:t>
            </w:r>
          </w:p>
          <w:p w:rsidR="00000000" w:rsidDel="00000000" w:rsidP="00000000" w:rsidRDefault="00000000" w:rsidRPr="00000000" w14:paraId="000001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Justify the use of AI-powered inspection tools for real-time quality checks and achieving flawless setting finishes.</w:t>
            </w:r>
          </w:p>
        </w:tc>
        <w:tc>
          <w:tcPr/>
          <w:p w:rsidR="00000000" w:rsidDel="00000000" w:rsidP="00000000" w:rsidRDefault="00000000" w:rsidRPr="00000000" w14:paraId="000001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precision tools and digital measuring instruments to accurately position and secure gemstones.</w:t>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advanced stone-setting techniques like micro-pavé and tension setting to enhance aesthetic appeal and durability.</w:t>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pressure during stone setting to avoid microfractures and ensure gemstone stability.</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high-precision finishing tools to smooth jewellery edges for enhanced comfort and wearability.</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laser or ultrasonic cleaning to remove impurities and improve surface finish.</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setting techniques to align with modern jewellery trends like minimalistic and invisible settings.</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AI-assisted tracking to monitor and minimize metal and stone wastage during the setting process.</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Incorporate sustainable metal-setting practices to optimize resource utilization.</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automated setting techniques to enhance productivity while maintaining high-quality standards.</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workflow using digital project management tools to ensure efficiency in jewellery processing.</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 stone alignment using high-magnification optical tools to achieve design precision.</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Secure gemstones with hybrid adhesive-assisted settings to reinforce their placement.</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real-time quality checks using AI-powered inspection tools for a flawless final product.</w:t>
            </w:r>
          </w:p>
        </w:tc>
      </w:tr>
      <w:tr>
        <w:trPr>
          <w:cantSplit w:val="0"/>
          <w:tblHeader w:val="0"/>
        </w:trPr>
        <w:tc>
          <w:tcPr>
            <w:gridSpan w:val="2"/>
          </w:tcPr>
          <w:p w:rsidR="00000000" w:rsidDel="00000000" w:rsidP="00000000" w:rsidRDefault="00000000" w:rsidRPr="00000000" w14:paraId="00000164">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66">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68">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6A">
            <w:pPr>
              <w:jc w:val="both"/>
              <w:rPr/>
            </w:pPr>
            <w:r w:rsidDel="00000000" w:rsidR="00000000" w:rsidRPr="00000000">
              <w:rPr>
                <w:rtl w:val="0"/>
              </w:rPr>
              <w:t xml:space="preserve">Plate for mixing cement, Cement, Fevicol, Oven, 10x eyeglass, Tweezer, Digital CCD camera unit with screen, Laser dies from 3 no. to 15, Shade light, Laser blade, Tweezers, Diamond Scaife/ polishing mill with tangs, Bottom DOP with indexing, 10X loupe, Acetone or thinners, Diamond powder as abrasive</w:t>
            </w:r>
          </w:p>
        </w:tc>
      </w:tr>
    </w:tbl>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2"/>
        <w:rPr>
          <w:color w:val="0b84b5"/>
        </w:rPr>
      </w:pPr>
      <w:bookmarkStart w:colFirst="0" w:colLast="0" w:name="_heading=h.oliij8i6jql" w:id="9"/>
      <w:bookmarkEnd w:id="9"/>
      <w:r w:rsidDel="00000000" w:rsidR="00000000" w:rsidRPr="00000000">
        <w:rPr>
          <w:color w:val="0b84b5"/>
          <w:sz w:val="24"/>
          <w:szCs w:val="24"/>
          <w:rtl w:val="0"/>
        </w:rPr>
        <w:t xml:space="preserve">Module 3: Respect and maintain IPR</w:t>
      </w:r>
      <w:r w:rsidDel="00000000" w:rsidR="00000000" w:rsidRPr="00000000">
        <w:rPr>
          <w:color w:val="0b84b5"/>
          <w:rtl w:val="0"/>
        </w:rPr>
        <w:tab/>
      </w:r>
    </w:p>
    <w:p w:rsidR="00000000" w:rsidDel="00000000" w:rsidP="00000000" w:rsidRDefault="00000000" w:rsidRPr="00000000" w14:paraId="00000176">
      <w:pPr>
        <w:rPr>
          <w:i w:val="1"/>
          <w:color w:val="0b84b5"/>
          <w:sz w:val="24"/>
          <w:szCs w:val="24"/>
        </w:rPr>
      </w:pPr>
      <w:r w:rsidDel="00000000" w:rsidR="00000000" w:rsidRPr="00000000">
        <w:rPr>
          <w:i w:val="1"/>
          <w:color w:val="0b84b5"/>
          <w:sz w:val="24"/>
          <w:szCs w:val="24"/>
          <w:rtl w:val="0"/>
        </w:rPr>
        <w:t xml:space="preserve">Mapped to G&amp;J/N9901, v2.0</w:t>
      </w:r>
    </w:p>
    <w:p w:rsidR="00000000" w:rsidDel="00000000" w:rsidP="00000000" w:rsidRDefault="00000000" w:rsidRPr="00000000" w14:paraId="00000177">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and classify the organization’s intellectual property assets with accuracy.</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and report potential intellectual property infringements using structured processes.</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proactive measures to safeguard IP assets, ensuring compliance with regulations.</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enforcement actions by assisting legal teams in identifying and addressing IP violations.</w:t>
      </w:r>
    </w:p>
    <w:tbl>
      <w:tblPr>
        <w:tblStyle w:val="Table6"/>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7C">
            <w:pPr>
              <w:rPr/>
            </w:pPr>
            <w:r w:rsidDel="00000000" w:rsidR="00000000" w:rsidRPr="00000000">
              <w:rPr>
                <w:color w:val="0070c0"/>
                <w:rtl w:val="0"/>
              </w:rPr>
              <w:t xml:space="preserve">Duration</w:t>
            </w:r>
            <w:r w:rsidDel="00000000" w:rsidR="00000000" w:rsidRPr="00000000">
              <w:rPr>
                <w:rtl w:val="0"/>
              </w:rPr>
              <w:t xml:space="preserve">:</w:t>
            </w:r>
            <w:r w:rsidDel="00000000" w:rsidR="00000000" w:rsidRPr="00000000">
              <w:rPr>
                <w:i w:val="1"/>
                <w:color w:val="0070c0"/>
                <w:rtl w:val="0"/>
              </w:rPr>
              <w:t xml:space="preserve">&lt;10:00&gt;</w:t>
            </w:r>
            <w:r w:rsidDel="00000000" w:rsidR="00000000" w:rsidRPr="00000000">
              <w:rPr>
                <w:rtl w:val="0"/>
              </w:rPr>
            </w:r>
          </w:p>
        </w:tc>
        <w:tc>
          <w:tcPr/>
          <w:p w:rsidR="00000000" w:rsidDel="00000000" w:rsidP="00000000" w:rsidRDefault="00000000" w:rsidRPr="00000000" w14:paraId="0000017D">
            <w:pPr>
              <w:rPr/>
            </w:pPr>
            <w:r w:rsidDel="00000000" w:rsidR="00000000" w:rsidRPr="00000000">
              <w:rPr>
                <w:color w:val="0070c0"/>
                <w:rtl w:val="0"/>
              </w:rPr>
              <w:t xml:space="preserve">Duration</w:t>
            </w:r>
            <w:r w:rsidDel="00000000" w:rsidR="00000000" w:rsidRPr="00000000">
              <w:rPr>
                <w:rtl w:val="0"/>
              </w:rPr>
              <w:t xml:space="preserve">:</w:t>
            </w:r>
            <w:r w:rsidDel="00000000" w:rsidR="00000000" w:rsidRPr="00000000">
              <w:rPr>
                <w:i w:val="1"/>
                <w:color w:val="0070c0"/>
                <w:rtl w:val="0"/>
              </w:rPr>
              <w:t xml:space="preserve">&lt;20:00&gt;</w:t>
            </w: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17E">
            <w:pPr>
              <w:rPr>
                <w:b w:val="1"/>
              </w:rPr>
            </w:pPr>
            <w:r w:rsidDel="00000000" w:rsidR="00000000" w:rsidRPr="00000000">
              <w:rPr>
                <w:b w:val="1"/>
                <w:rtl w:val="0"/>
              </w:rPr>
              <w:t xml:space="preserve">Theory – Key Learning Outcomes </w:t>
            </w:r>
          </w:p>
        </w:tc>
        <w:tc>
          <w:tcPr/>
          <w:p w:rsidR="00000000" w:rsidDel="00000000" w:rsidP="00000000" w:rsidRDefault="00000000" w:rsidRPr="00000000" w14:paraId="0000017F">
            <w:pPr>
              <w:rPr>
                <w:b w:val="1"/>
              </w:rPr>
            </w:pPr>
            <w:r w:rsidDel="00000000" w:rsidR="00000000" w:rsidRPr="00000000">
              <w:rPr>
                <w:b w:val="1"/>
                <w:rtl w:val="0"/>
              </w:rPr>
              <w:t xml:space="preserve">Practical – Key Learning Outcomes</w:t>
            </w:r>
          </w:p>
        </w:tc>
      </w:tr>
      <w:tr>
        <w:trPr>
          <w:cantSplit w:val="0"/>
          <w:tblHeader w:val="0"/>
        </w:trPr>
        <w:tc>
          <w:tcPr/>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different types of intellectual property (IP) such as patents, trademarks, and copyrights and document their relevance to the company’s products and services.</w:t>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internal and external sources for potential IP infringements and report any unauthorized usage to senior leadership.</w:t>
            </w:r>
          </w:p>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security measures such as watermarking, digital rights management, and contractual safeguards to prevent IP misuse.</w:t>
            </w:r>
          </w:p>
          <w:p w:rsidR="00000000" w:rsidDel="00000000" w:rsidP="00000000" w:rsidRDefault="00000000" w:rsidRPr="00000000" w14:paraId="000001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Collaborate with legal and compliance teams to stay updated on changes in IP regulations and enforcement strategies.</w:t>
            </w:r>
          </w:p>
          <w:p w:rsidR="00000000" w:rsidDel="00000000" w:rsidP="00000000" w:rsidRDefault="00000000" w:rsidRPr="00000000" w14:paraId="000001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Detect unauthorized replication or misuse of the company’s IP and escalate concerns to legal or management teams.</w:t>
            </w:r>
          </w:p>
          <w:p w:rsidR="00000000" w:rsidDel="00000000" w:rsidP="00000000" w:rsidRDefault="00000000" w:rsidRPr="00000000" w14:paraId="000001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legal proceedings by compiling evidence and assisting in IP enforcement actions when required.</w:t>
            </w:r>
          </w:p>
          <w:p w:rsidR="00000000" w:rsidDel="00000000" w:rsidP="00000000" w:rsidRDefault="00000000" w:rsidRPr="00000000" w14:paraId="000001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copyright clauses, fair use policies, and licensing agreements to ensure compliance while using external content.</w:t>
            </w:r>
          </w:p>
          <w:p w:rsidR="00000000" w:rsidDel="00000000" w:rsidP="00000000" w:rsidRDefault="00000000" w:rsidRPr="00000000" w14:paraId="000001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 supervisors or legal experts when uncertain about the permissible use of external intellectual property.</w:t>
            </w:r>
          </w:p>
          <w:p w:rsidR="00000000" w:rsidDel="00000000" w:rsidP="00000000" w:rsidRDefault="00000000" w:rsidRPr="00000000" w14:paraId="000001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sources and proper attributions while using third-party materials for business purposes.</w:t>
            </w:r>
          </w:p>
          <w:p w:rsidR="00000000" w:rsidDel="00000000" w:rsidP="00000000" w:rsidRDefault="00000000" w:rsidRPr="00000000" w14:paraId="000001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counterfeit or unauthorized reproductions of company IP in the market and maintain detailed records of such violations.</w:t>
            </w:r>
          </w:p>
          <w:p w:rsidR="00000000" w:rsidDel="00000000" w:rsidP="00000000" w:rsidRDefault="00000000" w:rsidRPr="00000000" w14:paraId="000001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instances of IP breaches to relevant legal or governmental authorities to support enforcement actions.</w:t>
            </w:r>
          </w:p>
          <w:p w:rsidR="00000000" w:rsidDel="00000000" w:rsidP="00000000" w:rsidRDefault="00000000" w:rsidRPr="00000000" w14:paraId="000001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 informed about evolving global IP laws and industry best practices to mitigate infringement risks.</w:t>
            </w:r>
          </w:p>
        </w:tc>
        <w:tc>
          <w:tcPr/>
          <w:p w:rsidR="00000000" w:rsidDel="00000000" w:rsidP="00000000" w:rsidRDefault="00000000" w:rsidRPr="00000000" w14:paraId="000001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all IP assets of the company and categorize them based on their type (trademark, patent, copyright).</w:t>
            </w:r>
          </w:p>
          <w:p w:rsidR="00000000" w:rsidDel="00000000" w:rsidP="00000000" w:rsidRDefault="00000000" w:rsidRPr="00000000" w14:paraId="000001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periodic audits to check for any internal or external IP infringements.</w:t>
            </w:r>
          </w:p>
          <w:p w:rsidR="00000000" w:rsidDel="00000000" w:rsidP="00000000" w:rsidRDefault="00000000" w:rsidRPr="00000000" w14:paraId="000001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guidelines for employees on how to use company-owned IP responsibly.</w:t>
            </w:r>
          </w:p>
          <w:p w:rsidR="00000000" w:rsidDel="00000000" w:rsidP="00000000" w:rsidRDefault="00000000" w:rsidRPr="00000000" w14:paraId="000001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training sessions with legal teams to understand the latest IP regulations.</w:t>
            </w:r>
          </w:p>
          <w:p w:rsidR="00000000" w:rsidDel="00000000" w:rsidP="00000000" w:rsidRDefault="00000000" w:rsidRPr="00000000" w14:paraId="000001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Investigate suspected cases of IP violations and compile a report with evidence.</w:t>
            </w:r>
          </w:p>
          <w:p w:rsidR="00000000" w:rsidDel="00000000" w:rsidP="00000000" w:rsidRDefault="00000000" w:rsidRPr="00000000" w14:paraId="000001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legal teams in drafting notices or taking legal action against infringers.</w:t>
            </w:r>
          </w:p>
          <w:p w:rsidR="00000000" w:rsidDel="00000000" w:rsidP="00000000" w:rsidRDefault="00000000" w:rsidRPr="00000000" w14:paraId="000001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licensing agreements and online terms of use before using any third-party materials.</w:t>
            </w:r>
          </w:p>
          <w:p w:rsidR="00000000" w:rsidDel="00000000" w:rsidP="00000000" w:rsidRDefault="00000000" w:rsidRPr="00000000" w14:paraId="000001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approval from legal experts when repurposing copyrighted or licensed content.</w:t>
            </w:r>
          </w:p>
          <w:p w:rsidR="00000000" w:rsidDel="00000000" w:rsidP="00000000" w:rsidRDefault="00000000" w:rsidRPr="00000000" w14:paraId="000001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 centralized record of citations, licenses, and attributions for third-party materials used.</w:t>
            </w:r>
          </w:p>
          <w:p w:rsidR="00000000" w:rsidDel="00000000" w:rsidP="00000000" w:rsidRDefault="00000000" w:rsidRPr="00000000" w14:paraId="000001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the market for counterfeit products or unauthorized brand usage.</w:t>
            </w:r>
          </w:p>
          <w:p w:rsidR="00000000" w:rsidDel="00000000" w:rsidP="00000000" w:rsidRDefault="00000000" w:rsidRPr="00000000" w14:paraId="000001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identified cases of IP breaches to senior leadership and legal authorities.</w:t>
            </w:r>
          </w:p>
          <w:p w:rsidR="00000000" w:rsidDel="00000000" w:rsidP="00000000" w:rsidRDefault="00000000" w:rsidRPr="00000000" w14:paraId="000001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recent court cases and changes in global IP laws to stay updated.</w:t>
            </w:r>
          </w:p>
          <w:p w:rsidR="00000000" w:rsidDel="00000000" w:rsidP="00000000" w:rsidRDefault="00000000" w:rsidRPr="00000000" w14:paraId="00000198">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99">
            <w:pPr>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9B">
            <w:pPr>
              <w:jc w:val="both"/>
              <w:rPr/>
            </w:pPr>
            <w:r w:rsidDel="00000000" w:rsidR="00000000" w:rsidRPr="00000000">
              <w:rPr>
                <w:rtl w:val="0"/>
              </w:rPr>
              <w:t xml:space="preserve">Whiteboard, marker pen, computer or laptop attached to LCD projector, scanner, computer speakers</w:t>
            </w:r>
          </w:p>
        </w:tc>
      </w:tr>
      <w:tr>
        <w:trPr>
          <w:cantSplit w:val="0"/>
          <w:tblHeader w:val="0"/>
        </w:trPr>
        <w:tc>
          <w:tcPr>
            <w:gridSpan w:val="2"/>
          </w:tcPr>
          <w:p w:rsidR="00000000" w:rsidDel="00000000" w:rsidP="00000000" w:rsidRDefault="00000000" w:rsidRPr="00000000" w14:paraId="0000019D">
            <w:pPr>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9F">
            <w:pPr>
              <w:rPr/>
            </w:pPr>
            <w:r w:rsidDel="00000000" w:rsidR="00000000" w:rsidRPr="00000000">
              <w:rPr>
                <w:rtl w:val="0"/>
              </w:rPr>
              <w:t xml:space="preserve">Whitener, Acetone, Pencils, Padika/packets with planning labels</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rFonts w:ascii="Cambria" w:cs="Cambria" w:eastAsia="Cambria" w:hAnsi="Cambria"/>
          <w:b w:val="1"/>
          <w:color w:val="0b84b5"/>
          <w:sz w:val="24"/>
          <w:szCs w:val="24"/>
        </w:rPr>
      </w:pPr>
      <w:bookmarkStart w:colFirst="0" w:colLast="0" w:name="_heading=h.hp01runhq48n" w:id="10"/>
      <w:bookmarkEnd w:id="10"/>
      <w:r w:rsidDel="00000000" w:rsidR="00000000" w:rsidRPr="00000000">
        <w:br w:type="page"/>
      </w:r>
      <w:r w:rsidDel="00000000" w:rsidR="00000000" w:rsidRPr="00000000">
        <w:rPr>
          <w:rtl w:val="0"/>
        </w:rPr>
      </w:r>
    </w:p>
    <w:p w:rsidR="00000000" w:rsidDel="00000000" w:rsidP="00000000" w:rsidRDefault="00000000" w:rsidRPr="00000000" w14:paraId="000001AE">
      <w:pPr>
        <w:pStyle w:val="Heading2"/>
        <w:spacing w:after="120" w:lineRule="auto"/>
        <w:rPr>
          <w:color w:val="0b84b5"/>
          <w:sz w:val="24"/>
          <w:szCs w:val="24"/>
        </w:rPr>
      </w:pPr>
      <w:r w:rsidDel="00000000" w:rsidR="00000000" w:rsidRPr="00000000">
        <w:rPr>
          <w:color w:val="0b84b5"/>
          <w:sz w:val="24"/>
          <w:szCs w:val="24"/>
          <w:rtl w:val="0"/>
        </w:rPr>
        <w:t xml:space="preserve">Module 3: Maintain health and safety at workplace</w:t>
      </w:r>
    </w:p>
    <w:p w:rsidR="00000000" w:rsidDel="00000000" w:rsidP="00000000" w:rsidRDefault="00000000" w:rsidRPr="00000000" w14:paraId="000001AF">
      <w:pPr>
        <w:rPr>
          <w:b w:val="1"/>
        </w:rPr>
      </w:pPr>
      <w:bookmarkStart w:colFirst="0" w:colLast="0" w:name="_heading=h.k8o4scc6vccq" w:id="11"/>
      <w:bookmarkEnd w:id="11"/>
      <w:r w:rsidDel="00000000" w:rsidR="00000000" w:rsidRPr="00000000">
        <w:rPr>
          <w:b w:val="1"/>
          <w:i w:val="1"/>
          <w:color w:val="0b84b5"/>
          <w:sz w:val="24"/>
          <w:szCs w:val="24"/>
          <w:rtl w:val="0"/>
        </w:rPr>
        <w:t xml:space="preserve">Mapped to G&amp;J/N9902, v3.0</w:t>
      </w:r>
      <w:r w:rsidDel="00000000" w:rsidR="00000000" w:rsidRPr="00000000">
        <w:rPr>
          <w:rtl w:val="0"/>
        </w:rPr>
      </w:r>
    </w:p>
    <w:p w:rsidR="00000000" w:rsidDel="00000000" w:rsidP="00000000" w:rsidRDefault="00000000" w:rsidRPr="00000000" w14:paraId="000001B0">
      <w:pPr>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1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government norms and policies on occupational health and safety at work.</w:t>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the safety guidelines of the organization.</w:t>
      </w:r>
    </w:p>
    <w:tbl>
      <w:tblPr>
        <w:tblStyle w:val="Table7"/>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20"/>
      </w:tblPr>
      <w:tblGrid>
        <w:gridCol w:w="4503"/>
        <w:gridCol w:w="4514"/>
        <w:tblGridChange w:id="0">
          <w:tblGrid>
            <w:gridCol w:w="4503"/>
            <w:gridCol w:w="4514"/>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3">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&lt;08:00&gt;</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4">
            <w:pPr>
              <w:rPr>
                <w:b w:val="0"/>
              </w:rPr>
            </w:pPr>
            <w:r w:rsidDel="00000000" w:rsidR="00000000" w:rsidRPr="00000000">
              <w:rPr>
                <w:color w:val="0070c0"/>
                <w:rtl w:val="0"/>
              </w:rPr>
              <w:t xml:space="preserve">Duration</w:t>
            </w:r>
            <w:r w:rsidDel="00000000" w:rsidR="00000000" w:rsidRPr="00000000">
              <w:rPr>
                <w:b w:val="0"/>
                <w:rtl w:val="0"/>
              </w:rPr>
              <w:t xml:space="preserve">:</w:t>
            </w:r>
            <w:r w:rsidDel="00000000" w:rsidR="00000000" w:rsidRPr="00000000">
              <w:rPr>
                <w:b w:val="0"/>
                <w:i w:val="1"/>
                <w:color w:val="0070c0"/>
                <w:rtl w:val="0"/>
              </w:rPr>
              <w:t xml:space="preserve">&lt;22:00&gt;</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5">
            <w:pPr>
              <w:rPr>
                <w:b w:val="1"/>
              </w:rPr>
            </w:pPr>
            <w:r w:rsidDel="00000000" w:rsidR="00000000" w:rsidRPr="00000000">
              <w:rPr>
                <w:b w:val="1"/>
                <w:rtl w:val="0"/>
              </w:rPr>
              <w:t xml:space="preserve">Theory – Key Learning Outcomes </w:t>
            </w:r>
          </w:p>
          <w:p w:rsidR="00000000" w:rsidDel="00000000" w:rsidP="00000000" w:rsidRDefault="00000000" w:rsidRPr="00000000" w14:paraId="000001B6">
            <w:pPr>
              <w:rPr>
                <w:i w:val="1"/>
                <w:color w:val="a6a6a6"/>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7">
            <w:pPr>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workplace hazards and risks.</w:t>
            </w:r>
          </w:p>
          <w:p w:rsidR="00000000" w:rsidDel="00000000" w:rsidP="00000000" w:rsidRDefault="00000000" w:rsidRPr="00000000" w14:paraId="000001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personal protective equipment like safety gloves, glasses, shoes and mask used at the workplace.</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various warning signs used at the workplace.</w:t>
            </w:r>
          </w:p>
          <w:p w:rsidR="00000000" w:rsidDel="00000000" w:rsidP="00000000" w:rsidRDefault="00000000" w:rsidRPr="00000000" w14:paraId="000001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appropriate strategies to deal with emergencies and accidents at the workplace.</w:t>
            </w:r>
          </w:p>
          <w:p w:rsidR="00000000" w:rsidDel="00000000" w:rsidP="00000000" w:rsidRDefault="00000000" w:rsidRPr="00000000" w14:paraId="000001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different types of waste identified in industry.</w:t>
            </w:r>
          </w:p>
          <w:p w:rsidR="00000000" w:rsidDel="00000000" w:rsidP="00000000" w:rsidRDefault="00000000" w:rsidRPr="00000000" w14:paraId="000001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various methods of waste management.</w:t>
            </w:r>
          </w:p>
          <w:p w:rsidR="00000000" w:rsidDel="00000000" w:rsidP="00000000" w:rsidRDefault="00000000" w:rsidRPr="00000000" w14:paraId="000001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between different colour coded dustbins.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best practices to remove potential hazards at the workplace and prevent accidents.</w:t>
            </w:r>
          </w:p>
          <w:p w:rsidR="00000000" w:rsidDel="00000000" w:rsidP="00000000" w:rsidRDefault="00000000" w:rsidRPr="00000000" w14:paraId="000001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PPE.</w:t>
            </w:r>
          </w:p>
          <w:p w:rsidR="00000000" w:rsidDel="00000000" w:rsidP="00000000" w:rsidRDefault="00000000" w:rsidRPr="00000000" w14:paraId="000001C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use of fire extinguisher.</w:t>
            </w:r>
          </w:p>
          <w:p w:rsidR="00000000" w:rsidDel="00000000" w:rsidP="00000000" w:rsidRDefault="00000000" w:rsidRPr="00000000" w14:paraId="000001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first aid procedure in case of emergencies.</w:t>
            </w:r>
          </w:p>
          <w:p w:rsidR="00000000" w:rsidDel="00000000" w:rsidP="00000000" w:rsidRDefault="00000000" w:rsidRPr="00000000" w14:paraId="000001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457" w:right="0" w:hanging="4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procedure of handling and disposing different types of waste.</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4">
            <w:pPr>
              <w:rPr>
                <w:b w:val="1"/>
              </w:rPr>
            </w:pPr>
            <w:r w:rsidDel="00000000" w:rsidR="00000000" w:rsidRPr="00000000">
              <w:rPr>
                <w:b w:val="1"/>
                <w:rtl w:val="0"/>
              </w:rPr>
              <w:t xml:space="preserve">Classroom Aids: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6">
            <w:pPr>
              <w:jc w:val="both"/>
              <w:rPr/>
            </w:pPr>
            <w:r w:rsidDel="00000000" w:rsidR="00000000" w:rsidRPr="00000000">
              <w:rPr>
                <w:rtl w:val="0"/>
              </w:rPr>
              <w:t xml:space="preserve">Whiteboard, Marker pen, Computer or Laptop attached to LCD projector, Scanner, Computer speakers</w:t>
            </w:r>
          </w:p>
          <w:p w:rsidR="00000000" w:rsidDel="00000000" w:rsidP="00000000" w:rsidRDefault="00000000" w:rsidRPr="00000000" w14:paraId="000001C7">
            <w:pPr>
              <w:jc w:val="both"/>
              <w:rPr/>
            </w:pPr>
            <w:r w:rsidDel="00000000" w:rsidR="00000000" w:rsidRPr="00000000">
              <w:rPr>
                <w:rtl w:val="0"/>
              </w:rPr>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9">
            <w:pPr>
              <w:rPr>
                <w:b w:val="1"/>
              </w:rPr>
            </w:pPr>
            <w:r w:rsidDel="00000000" w:rsidR="00000000" w:rsidRPr="00000000">
              <w:rPr>
                <w:b w:val="1"/>
                <w:rtl w:val="0"/>
              </w:rPr>
              <w:t xml:space="preserve">Tools, Equipment and Other Requirements:</w:t>
            </w:r>
          </w:p>
        </w:tc>
      </w:tr>
      <w:tr>
        <w:trPr>
          <w:cantSplit w:val="0"/>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B">
            <w:pPr>
              <w:rPr/>
            </w:pPr>
            <w:r w:rsidDel="00000000" w:rsidR="00000000" w:rsidRPr="00000000">
              <w:rPr>
                <w:rtl w:val="0"/>
              </w:rPr>
              <w:t xml:space="preserve">Safety hand gloves, glasses, safety shoes, mask, fire extinguisher, first aid kit</w:t>
            </w:r>
          </w:p>
          <w:p w:rsidR="00000000" w:rsidDel="00000000" w:rsidP="00000000" w:rsidRDefault="00000000" w:rsidRPr="00000000" w14:paraId="000001CC">
            <w:pPr>
              <w:rPr/>
            </w:pPr>
            <w:r w:rsidDel="00000000" w:rsidR="00000000" w:rsidRPr="00000000">
              <w:rPr>
                <w:rtl w:val="0"/>
              </w:rPr>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color w:val="365f91"/>
          <w:sz w:val="18"/>
          <w:szCs w:val="18"/>
        </w:rPr>
      </w:pPr>
      <w:bookmarkStart w:colFirst="0" w:colLast="0" w:name="_heading=h.74brlax0x23g" w:id="12"/>
      <w:bookmarkEnd w:id="12"/>
      <w:r w:rsidDel="00000000" w:rsidR="00000000" w:rsidRPr="00000000">
        <w:rPr>
          <w:rtl w:val="0"/>
        </w:rPr>
      </w:r>
    </w:p>
    <w:p w:rsidR="00000000" w:rsidDel="00000000" w:rsidP="00000000" w:rsidRDefault="00000000" w:rsidRPr="00000000" w14:paraId="000001D8">
      <w:pPr>
        <w:pStyle w:val="Heading2"/>
        <w:spacing w:line="240" w:lineRule="auto"/>
        <w:rPr>
          <w:color w:val="0b84b5"/>
          <w:sz w:val="24"/>
          <w:szCs w:val="24"/>
        </w:rPr>
      </w:pPr>
      <w:bookmarkStart w:colFirst="0" w:colLast="0" w:name="_heading=h.1f9dd5f2cs4x" w:id="13"/>
      <w:bookmarkEnd w:id="13"/>
      <w:r w:rsidDel="00000000" w:rsidR="00000000" w:rsidRPr="00000000">
        <w:rPr>
          <w:color w:val="0b84b5"/>
          <w:sz w:val="24"/>
          <w:szCs w:val="24"/>
          <w:rtl w:val="0"/>
        </w:rPr>
        <w:t xml:space="preserve">Module 5: Implement Circular Economy and Sustainable Practices in Gem and Jewellery Industry</w:t>
      </w:r>
    </w:p>
    <w:p w:rsidR="00000000" w:rsidDel="00000000" w:rsidP="00000000" w:rsidRDefault="00000000" w:rsidRPr="00000000" w14:paraId="000001D9">
      <w:pPr>
        <w:rPr>
          <w:b w:val="1"/>
          <w:i w:val="1"/>
          <w:color w:val="0b84b5"/>
          <w:sz w:val="24"/>
          <w:szCs w:val="24"/>
        </w:rPr>
      </w:pPr>
      <w:r w:rsidDel="00000000" w:rsidR="00000000" w:rsidRPr="00000000">
        <w:rPr>
          <w:b w:val="1"/>
          <w:i w:val="1"/>
          <w:color w:val="0b84b5"/>
          <w:sz w:val="24"/>
          <w:szCs w:val="24"/>
          <w:rtl w:val="0"/>
        </w:rPr>
        <w:t xml:space="preserve">Mapped to G&amp;J/Nxxxx, v1.0</w:t>
      </w:r>
    </w:p>
    <w:p w:rsidR="00000000" w:rsidDel="00000000" w:rsidP="00000000" w:rsidRDefault="00000000" w:rsidRPr="00000000" w14:paraId="000001DA">
      <w:pPr>
        <w:spacing w:after="0" w:before="240" w:line="240" w:lineRule="auto"/>
        <w:rPr>
          <w:b w:val="1"/>
        </w:rPr>
      </w:pPr>
      <w:r w:rsidDel="00000000" w:rsidR="00000000" w:rsidRPr="00000000">
        <w:rPr>
          <w:b w:val="1"/>
          <w:rtl w:val="0"/>
        </w:rPr>
        <w:t xml:space="preserve">Terminal Outcomes: </w:t>
      </w:r>
    </w:p>
    <w:p w:rsidR="00000000" w:rsidDel="00000000" w:rsidP="00000000" w:rsidRDefault="00000000" w:rsidRPr="00000000" w14:paraId="000001DB">
      <w:pPr>
        <w:spacing w:after="0" w:before="240" w:line="240" w:lineRule="auto"/>
        <w:rPr>
          <w:b w:val="1"/>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their relevance to sustainable practices in the gem and jewellery industry.</w:t>
      </w:r>
    </w:p>
    <w:p w:rsidR="00000000" w:rsidDel="00000000" w:rsidP="00000000" w:rsidRDefault="00000000" w:rsidRPr="00000000" w14:paraId="000001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design techniques that enhance jewellery recyclability and reusability while minimizing material waste.</w:t>
      </w:r>
    </w:p>
    <w:p w:rsidR="00000000" w:rsidDel="00000000" w:rsidP="00000000" w:rsidRDefault="00000000" w:rsidRPr="00000000" w14:paraId="000001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environmental and economic impact of material wastage, hazardous waste, and energy consumption in jewellery manufacturing.</w:t>
      </w:r>
    </w:p>
    <w:p w:rsidR="00000000" w:rsidDel="00000000" w:rsidP="00000000" w:rsidRDefault="00000000" w:rsidRPr="00000000" w14:paraId="000001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jewellery production processes by incorporating responsible sourcing, energy-efficient equipment, and waste management techniques.</w:t>
      </w:r>
      <w:r w:rsidDel="00000000" w:rsidR="00000000" w:rsidRPr="00000000">
        <w:rPr>
          <w:rtl w:val="0"/>
        </w:rPr>
      </w:r>
    </w:p>
    <w:tbl>
      <w:tblPr>
        <w:tblStyle w:val="Table8"/>
        <w:tblW w:w="901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p w:rsidR="00000000" w:rsidDel="00000000" w:rsidP="00000000" w:rsidRDefault="00000000" w:rsidRPr="00000000" w14:paraId="000001E0">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10:00</w:t>
            </w:r>
            <w:r w:rsidDel="00000000" w:rsidR="00000000" w:rsidRPr="00000000">
              <w:rPr>
                <w:rtl w:val="0"/>
              </w:rPr>
            </w:r>
          </w:p>
        </w:tc>
        <w:tc>
          <w:tcPr/>
          <w:p w:rsidR="00000000" w:rsidDel="00000000" w:rsidP="00000000" w:rsidRDefault="00000000" w:rsidRPr="00000000" w14:paraId="000001E1">
            <w:pPr>
              <w:spacing w:after="60" w:before="60" w:lineRule="auto"/>
              <w:rPr/>
            </w:pPr>
            <w:r w:rsidDel="00000000" w:rsidR="00000000" w:rsidRPr="00000000">
              <w:rPr>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20:00</w:t>
            </w:r>
            <w:r w:rsidDel="00000000" w:rsidR="00000000" w:rsidRPr="00000000">
              <w:rPr>
                <w:rtl w:val="0"/>
              </w:rPr>
            </w:r>
          </w:p>
        </w:tc>
      </w:tr>
      <w:tr>
        <w:trPr>
          <w:cantSplit w:val="0"/>
          <w:tblHeader w:val="0"/>
        </w:trPr>
        <w:tc>
          <w:tcPr/>
          <w:p w:rsidR="00000000" w:rsidDel="00000000" w:rsidP="00000000" w:rsidRDefault="00000000" w:rsidRPr="00000000" w14:paraId="000001E2">
            <w:pPr>
              <w:spacing w:after="60" w:before="60" w:lineRule="auto"/>
              <w:rPr>
                <w:i w:val="1"/>
                <w:color w:val="a6a6a6"/>
                <w:sz w:val="16"/>
                <w:szCs w:val="16"/>
              </w:rPr>
            </w:pPr>
            <w:r w:rsidDel="00000000" w:rsidR="00000000" w:rsidRPr="00000000">
              <w:rPr>
                <w:b w:val="1"/>
                <w:rtl w:val="0"/>
              </w:rPr>
              <w:t xml:space="preserve">Theory – Key Learning Outcomes </w:t>
            </w:r>
            <w:r w:rsidDel="00000000" w:rsidR="00000000" w:rsidRPr="00000000">
              <w:rPr>
                <w:rtl w:val="0"/>
              </w:rPr>
            </w:r>
          </w:p>
        </w:tc>
        <w:tc>
          <w:tcPr/>
          <w:p w:rsidR="00000000" w:rsidDel="00000000" w:rsidP="00000000" w:rsidRDefault="00000000" w:rsidRPr="00000000" w14:paraId="000001E3">
            <w:pPr>
              <w:spacing w:after="60" w:before="60" w:lineRule="auto"/>
              <w:rPr/>
            </w:pPr>
            <w:r w:rsidDel="00000000" w:rsidR="00000000" w:rsidRPr="00000000">
              <w:rPr>
                <w:b w:val="1"/>
                <w:rtl w:val="0"/>
              </w:rPr>
              <w:t xml:space="preserve">Practical – Key Learning Outcomes</w:t>
            </w:r>
            <w:r w:rsidDel="00000000" w:rsidR="00000000" w:rsidRPr="00000000">
              <w:rPr>
                <w:rtl w:val="0"/>
              </w:rPr>
            </w:r>
          </w:p>
        </w:tc>
      </w:tr>
      <w:tr>
        <w:trPr>
          <w:cantSplit w:val="0"/>
          <w:tblHeader w:val="0"/>
        </w:trPr>
        <w:tc>
          <w:tcPr/>
          <w:p w:rsidR="00000000" w:rsidDel="00000000" w:rsidP="00000000" w:rsidRDefault="00000000" w:rsidRPr="00000000" w14:paraId="000001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principles of the circular economy and its relevance to the gem and jewellery industry.</w:t>
            </w:r>
          </w:p>
          <w:p w:rsidR="00000000" w:rsidDel="00000000" w:rsidP="00000000" w:rsidRDefault="00000000" w:rsidRPr="00000000" w14:paraId="000001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methods for designing jewellery that support recyclability and reusability.</w:t>
            </w:r>
          </w:p>
          <w:p w:rsidR="00000000" w:rsidDel="00000000" w:rsidP="00000000" w:rsidRDefault="00000000" w:rsidRPr="00000000" w14:paraId="000001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best practices for responsible sourcing of gemstones and metals in jewellery production.</w:t>
            </w:r>
          </w:p>
          <w:p w:rsidR="00000000" w:rsidDel="00000000" w:rsidP="00000000" w:rsidRDefault="00000000" w:rsidRPr="00000000" w14:paraId="000001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impact of material wastage on cost, sustainability, and environmental degradation.</w:t>
            </w:r>
          </w:p>
          <w:p w:rsidR="00000000" w:rsidDel="00000000" w:rsidP="00000000" w:rsidRDefault="00000000" w:rsidRPr="00000000" w14:paraId="000001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different waste management techniques, including recycling, upcycling, and safe disposal.</w:t>
            </w:r>
          </w:p>
          <w:p w:rsidR="00000000" w:rsidDel="00000000" w:rsidP="00000000" w:rsidRDefault="00000000" w:rsidRPr="00000000" w14:paraId="000001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Illustrate the process of recovering and reintegrating lost gold into production.</w:t>
            </w:r>
          </w:p>
          <w:p w:rsidR="00000000" w:rsidDel="00000000" w:rsidP="00000000" w:rsidRDefault="00000000" w:rsidRPr="00000000" w14:paraId="000001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the role of renewable energy in jewellery manufacturing and its benefits.</w:t>
            </w:r>
          </w:p>
          <w:p w:rsidR="00000000" w:rsidDel="00000000" w:rsidP="00000000" w:rsidRDefault="00000000" w:rsidRPr="00000000" w14:paraId="000001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industry regulations and policies related to sustainable and circular economy practices.</w:t>
            </w:r>
          </w:p>
          <w:p w:rsidR="00000000" w:rsidDel="00000000" w:rsidP="00000000" w:rsidRDefault="00000000" w:rsidRPr="00000000" w14:paraId="000001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Summarize the significance of energy-efficient equipment and conservation techniques in jewellery production.</w:t>
            </w:r>
          </w:p>
          <w:p w:rsidR="00000000" w:rsidDel="00000000" w:rsidP="00000000" w:rsidRDefault="00000000" w:rsidRPr="00000000" w14:paraId="000001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the environmental impact of hazardous waste generated in jewellery manufacturing and methods to mitigate it.</w:t>
            </w:r>
          </w:p>
        </w:tc>
        <w:tc>
          <w:tcPr/>
          <w:p w:rsidR="00000000" w:rsidDel="00000000" w:rsidP="00000000" w:rsidRDefault="00000000" w:rsidRPr="00000000" w14:paraId="000001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the process of identifying and selecting recyclable materials for jewellery production.</w:t>
            </w:r>
          </w:p>
          <w:p w:rsidR="00000000" w:rsidDel="00000000" w:rsidP="00000000" w:rsidRDefault="00000000" w:rsidRPr="00000000" w14:paraId="000001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modular design techniques that enable easy disassembly and reassembly of jewellery pieces.</w:t>
            </w:r>
          </w:p>
          <w:p w:rsidR="00000000" w:rsidDel="00000000" w:rsidP="00000000" w:rsidRDefault="00000000" w:rsidRPr="00000000" w14:paraId="000001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Apply proper sorting and waste segregation practices for better recycling and disposal.</w:t>
            </w:r>
          </w:p>
          <w:p w:rsidR="00000000" w:rsidDel="00000000" w:rsidP="00000000" w:rsidRDefault="00000000" w:rsidRPr="00000000" w14:paraId="000001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energy-efficient equipment and monitor their performance to reduce power consumption.</w:t>
            </w:r>
          </w:p>
          <w:p w:rsidR="00000000" w:rsidDel="00000000" w:rsidP="00000000" w:rsidRDefault="00000000" w:rsidRPr="00000000" w14:paraId="000001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documentation system to track and record recycled and upcycled materials.</w:t>
            </w:r>
          </w:p>
          <w:p w:rsidR="00000000" w:rsidDel="00000000" w:rsidP="00000000" w:rsidRDefault="00000000" w:rsidRPr="00000000" w14:paraId="000001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a basic energy audit to identify inefficiencies in jewellery production processes.</w:t>
            </w:r>
          </w:p>
          <w:p w:rsidR="00000000" w:rsidDel="00000000" w:rsidP="00000000" w:rsidRDefault="00000000" w:rsidRPr="00000000" w14:paraId="000001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jewellery manufacturing processes to incorporate wax pattern reuse in the lost wax casting method.</w:t>
            </w:r>
          </w:p>
          <w:p w:rsidR="00000000" w:rsidDel="00000000" w:rsidP="00000000" w:rsidRDefault="00000000" w:rsidRPr="00000000" w14:paraId="000001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Optimize water usage by implementing conservation measures such as recycling wastewater for non-production activities.</w:t>
            </w:r>
          </w:p>
          <w:p w:rsidR="00000000" w:rsidDel="00000000" w:rsidP="00000000" w:rsidRDefault="00000000" w:rsidRPr="00000000" w14:paraId="000001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take-back program for old and unwanted jewellery to promote sustainable practices.</w:t>
            </w:r>
          </w:p>
          <w:p w:rsidR="00000000" w:rsidDel="00000000" w:rsidP="00000000" w:rsidRDefault="00000000" w:rsidRPr="00000000" w14:paraId="000001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and adjust indoor lighting, ventilation, and AC settings to enhance energy conservation in daily operations.</w:t>
            </w:r>
          </w:p>
        </w:tc>
      </w:tr>
      <w:tr>
        <w:trPr>
          <w:cantSplit w:val="0"/>
          <w:tblHeader w:val="0"/>
        </w:trPr>
        <w:tc>
          <w:tcPr>
            <w:gridSpan w:val="2"/>
          </w:tcPr>
          <w:p w:rsidR="00000000" w:rsidDel="00000000" w:rsidP="00000000" w:rsidRDefault="00000000" w:rsidRPr="00000000" w14:paraId="000001F8">
            <w:pPr>
              <w:spacing w:after="60" w:before="60" w:lineRule="auto"/>
              <w:rPr>
                <w:b w:val="1"/>
              </w:rPr>
            </w:pPr>
            <w:r w:rsidDel="00000000" w:rsidR="00000000" w:rsidRPr="00000000">
              <w:rPr>
                <w:b w:val="1"/>
                <w:rtl w:val="0"/>
              </w:rPr>
              <w:t xml:space="preserve">Classroom Aids:</w:t>
            </w:r>
          </w:p>
        </w:tc>
      </w:tr>
      <w:tr>
        <w:trPr>
          <w:cantSplit w:val="0"/>
          <w:tblHeader w:val="0"/>
        </w:trPr>
        <w:tc>
          <w:tcPr>
            <w:gridSpan w:val="2"/>
          </w:tcPr>
          <w:p w:rsidR="00000000" w:rsidDel="00000000" w:rsidP="00000000" w:rsidRDefault="00000000" w:rsidRPr="00000000" w14:paraId="000001FA">
            <w:pPr>
              <w:spacing w:after="60" w:before="60" w:lineRule="auto"/>
              <w:rPr/>
            </w:pPr>
            <w:r w:rsidDel="00000000" w:rsidR="00000000" w:rsidRPr="00000000">
              <w:rPr>
                <w:rtl w:val="0"/>
              </w:rPr>
              <w:t xml:space="preserve">Laptop, white board, marker, projector</w:t>
            </w:r>
          </w:p>
        </w:tc>
      </w:tr>
      <w:tr>
        <w:trPr>
          <w:cantSplit w:val="0"/>
          <w:tblHeader w:val="0"/>
        </w:trPr>
        <w:tc>
          <w:tcPr>
            <w:gridSpan w:val="2"/>
          </w:tcPr>
          <w:p w:rsidR="00000000" w:rsidDel="00000000" w:rsidP="00000000" w:rsidRDefault="00000000" w:rsidRPr="00000000" w14:paraId="000001FC">
            <w:pPr>
              <w:spacing w:after="60" w:before="60" w:lineRule="auto"/>
              <w:rPr>
                <w:b w:val="1"/>
              </w:rPr>
            </w:pPr>
            <w:r w:rsidDel="00000000" w:rsidR="00000000" w:rsidRPr="00000000">
              <w:rPr>
                <w:b w:val="1"/>
                <w:rtl w:val="0"/>
              </w:rPr>
              <w:t xml:space="preserve">Tools, Equipment and Other Requirements </w:t>
            </w:r>
          </w:p>
        </w:tc>
      </w:tr>
      <w:tr>
        <w:trPr>
          <w:cantSplit w:val="0"/>
          <w:tblHeader w:val="0"/>
        </w:trPr>
        <w:tc>
          <w:tcPr>
            <w:gridSpan w:val="2"/>
          </w:tcPr>
          <w:p w:rsidR="00000000" w:rsidDel="00000000" w:rsidP="00000000" w:rsidRDefault="00000000" w:rsidRPr="00000000" w14:paraId="000001FE">
            <w:pPr>
              <w:spacing w:after="60" w:before="60" w:lineRule="auto"/>
              <w:rPr/>
            </w:pPr>
            <w:r w:rsidDel="00000000" w:rsidR="00000000" w:rsidRPr="00000000">
              <w:rPr>
                <w:rtl w:val="0"/>
              </w:rPr>
              <w:t xml:space="preserve">Recycling bins, waste segregation containers, modular design tools, digital design software, energy-efficient furnaces, renewable energy sources (solar panels, wind turbines), water recycling systems, waste tracking software, gold recovery units, wax pattern reuse equipment, take-back program infrastructure, energy audit tools, LED lighting systems, ventilation control devices, air quality monitors, sorting trays, eco-friendly packaging materials, jewellery dismantling tools, upcycling workstations, regulatory compliance documents, sustainable sourcing databases</w:t>
            </w:r>
          </w:p>
        </w:tc>
      </w:tr>
    </w:tbl>
    <w:p w:rsidR="00000000" w:rsidDel="00000000" w:rsidP="00000000" w:rsidRDefault="00000000" w:rsidRPr="00000000" w14:paraId="00000200">
      <w:pPr>
        <w:rPr>
          <w:rFonts w:ascii="Cambria" w:cs="Cambria" w:eastAsia="Cambria" w:hAnsi="Cambria"/>
          <w:b w:val="1"/>
          <w:color w:val="0b84b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2"/>
        <w:rPr>
          <w:color w:val="0b84b5"/>
          <w:sz w:val="24"/>
          <w:szCs w:val="24"/>
        </w:rPr>
      </w:pPr>
      <w:bookmarkStart w:colFirst="0" w:colLast="0" w:name="_heading=h.mll66fjfi2pg" w:id="14"/>
      <w:bookmarkEnd w:id="14"/>
      <w:r w:rsidDel="00000000" w:rsidR="00000000" w:rsidRPr="00000000">
        <w:rPr>
          <w:color w:val="0b84b5"/>
          <w:sz w:val="24"/>
          <w:szCs w:val="24"/>
          <w:rtl w:val="0"/>
        </w:rPr>
        <w:t xml:space="preserve">Module 6: Introduction to Employability Skills</w:t>
      </w:r>
    </w:p>
    <w:p w:rsidR="00000000" w:rsidDel="00000000" w:rsidP="00000000" w:rsidRDefault="00000000" w:rsidRPr="00000000" w14:paraId="00000202">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03">
      <w:pPr>
        <w:rPr/>
      </w:pPr>
      <w:r w:rsidDel="00000000" w:rsidR="00000000" w:rsidRPr="00000000">
        <w:rPr>
          <w:rtl w:val="0"/>
        </w:rPr>
        <w:tab/>
      </w:r>
    </w:p>
    <w:p w:rsidR="00000000" w:rsidDel="00000000" w:rsidP="00000000" w:rsidRDefault="00000000" w:rsidRPr="00000000" w14:paraId="00000204">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05">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Discuss about Employability Skills in meeting the job requirements </w:t>
      </w:r>
    </w:p>
    <w:tbl>
      <w:tblPr>
        <w:tblStyle w:val="Table9"/>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0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0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08">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09">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0A">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0B">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C">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importance of Employability Skills in meeting the job requirements</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20E">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Demonstrate Employability Skills</w:t>
            </w:r>
          </w:p>
        </w:tc>
      </w:tr>
      <w:tr>
        <w:trPr>
          <w:cantSplit w:val="0"/>
          <w:tblHeader w:val="0"/>
        </w:trPr>
        <w:tc>
          <w:tcPr>
            <w:gridSpan w:val="2"/>
            <w:shd w:fill="f2f2f2" w:val="clear"/>
          </w:tcPr>
          <w:p w:rsidR="00000000" w:rsidDel="00000000" w:rsidP="00000000" w:rsidRDefault="00000000" w:rsidRPr="00000000" w14:paraId="0000020F">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11">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13">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17">
      <w:pPr>
        <w:rPr>
          <w:i w:val="1"/>
          <w:color w:val="365f91"/>
          <w:sz w:val="18"/>
          <w:szCs w:val="18"/>
        </w:rPr>
      </w:pPr>
      <w:r w:rsidDel="00000000" w:rsidR="00000000" w:rsidRPr="00000000">
        <w:rPr>
          <w:rtl w:val="0"/>
        </w:rPr>
      </w:r>
    </w:p>
    <w:p w:rsidR="00000000" w:rsidDel="00000000" w:rsidP="00000000" w:rsidRDefault="00000000" w:rsidRPr="00000000" w14:paraId="00000218">
      <w:pPr>
        <w:rPr>
          <w:i w:val="1"/>
          <w:color w:val="365f91"/>
          <w:sz w:val="18"/>
          <w:szCs w:val="18"/>
        </w:rPr>
      </w:pPr>
      <w:r w:rsidDel="00000000" w:rsidR="00000000" w:rsidRPr="00000000">
        <w:rPr>
          <w:rtl w:val="0"/>
        </w:rPr>
      </w:r>
    </w:p>
    <w:p w:rsidR="00000000" w:rsidDel="00000000" w:rsidP="00000000" w:rsidRDefault="00000000" w:rsidRPr="00000000" w14:paraId="00000219">
      <w:pPr>
        <w:rPr>
          <w:i w:val="1"/>
          <w:color w:val="365f91"/>
          <w:sz w:val="18"/>
          <w:szCs w:val="18"/>
        </w:rPr>
      </w:pPr>
      <w:r w:rsidDel="00000000" w:rsidR="00000000" w:rsidRPr="00000000">
        <w:rPr>
          <w:rtl w:val="0"/>
        </w:rPr>
      </w:r>
    </w:p>
    <w:p w:rsidR="00000000" w:rsidDel="00000000" w:rsidP="00000000" w:rsidRDefault="00000000" w:rsidRPr="00000000" w14:paraId="0000021A">
      <w:pPr>
        <w:rPr>
          <w:i w:val="1"/>
          <w:color w:val="365f91"/>
          <w:sz w:val="18"/>
          <w:szCs w:val="18"/>
        </w:rPr>
      </w:pPr>
      <w:r w:rsidDel="00000000" w:rsidR="00000000" w:rsidRPr="00000000">
        <w:rPr>
          <w:rtl w:val="0"/>
        </w:rPr>
      </w:r>
    </w:p>
    <w:p w:rsidR="00000000" w:rsidDel="00000000" w:rsidP="00000000" w:rsidRDefault="00000000" w:rsidRPr="00000000" w14:paraId="0000021B">
      <w:pPr>
        <w:rPr>
          <w:i w:val="1"/>
          <w:color w:val="365f91"/>
          <w:sz w:val="18"/>
          <w:szCs w:val="18"/>
        </w:rPr>
      </w:pPr>
      <w:r w:rsidDel="00000000" w:rsidR="00000000" w:rsidRPr="00000000">
        <w:rPr>
          <w:rtl w:val="0"/>
        </w:rPr>
      </w:r>
    </w:p>
    <w:p w:rsidR="00000000" w:rsidDel="00000000" w:rsidP="00000000" w:rsidRDefault="00000000" w:rsidRPr="00000000" w14:paraId="0000021C">
      <w:pPr>
        <w:rPr>
          <w:i w:val="1"/>
          <w:color w:val="365f91"/>
          <w:sz w:val="18"/>
          <w:szCs w:val="18"/>
        </w:rPr>
      </w:pPr>
      <w:r w:rsidDel="00000000" w:rsidR="00000000" w:rsidRPr="00000000">
        <w:rPr>
          <w:rtl w:val="0"/>
        </w:rPr>
      </w:r>
    </w:p>
    <w:p w:rsidR="00000000" w:rsidDel="00000000" w:rsidP="00000000" w:rsidRDefault="00000000" w:rsidRPr="00000000" w14:paraId="0000021D">
      <w:pPr>
        <w:rPr>
          <w:i w:val="1"/>
          <w:color w:val="365f91"/>
          <w:sz w:val="18"/>
          <w:szCs w:val="18"/>
        </w:rPr>
      </w:pPr>
      <w:r w:rsidDel="00000000" w:rsidR="00000000" w:rsidRPr="00000000">
        <w:rPr>
          <w:rtl w:val="0"/>
        </w:rPr>
      </w:r>
    </w:p>
    <w:p w:rsidR="00000000" w:rsidDel="00000000" w:rsidP="00000000" w:rsidRDefault="00000000" w:rsidRPr="00000000" w14:paraId="0000021E">
      <w:pPr>
        <w:rPr>
          <w:i w:val="1"/>
          <w:color w:val="365f91"/>
          <w:sz w:val="18"/>
          <w:szCs w:val="18"/>
        </w:rPr>
      </w:pPr>
      <w:r w:rsidDel="00000000" w:rsidR="00000000" w:rsidRPr="00000000">
        <w:rPr>
          <w:rtl w:val="0"/>
        </w:rPr>
      </w:r>
    </w:p>
    <w:p w:rsidR="00000000" w:rsidDel="00000000" w:rsidP="00000000" w:rsidRDefault="00000000" w:rsidRPr="00000000" w14:paraId="0000021F">
      <w:pPr>
        <w:rPr>
          <w:i w:val="1"/>
          <w:color w:val="365f91"/>
          <w:sz w:val="18"/>
          <w:szCs w:val="18"/>
        </w:rPr>
      </w:pPr>
      <w:r w:rsidDel="00000000" w:rsidR="00000000" w:rsidRPr="00000000">
        <w:rPr>
          <w:rtl w:val="0"/>
        </w:rPr>
      </w:r>
    </w:p>
    <w:p w:rsidR="00000000" w:rsidDel="00000000" w:rsidP="00000000" w:rsidRDefault="00000000" w:rsidRPr="00000000" w14:paraId="00000220">
      <w:pPr>
        <w:rPr>
          <w:i w:val="1"/>
          <w:color w:val="365f91"/>
          <w:sz w:val="18"/>
          <w:szCs w:val="18"/>
        </w:rPr>
      </w:pPr>
      <w:r w:rsidDel="00000000" w:rsidR="00000000" w:rsidRPr="00000000">
        <w:rPr>
          <w:rtl w:val="0"/>
        </w:rPr>
      </w:r>
    </w:p>
    <w:p w:rsidR="00000000" w:rsidDel="00000000" w:rsidP="00000000" w:rsidRDefault="00000000" w:rsidRPr="00000000" w14:paraId="00000221">
      <w:pPr>
        <w:rPr>
          <w:i w:val="1"/>
          <w:color w:val="365f91"/>
          <w:sz w:val="18"/>
          <w:szCs w:val="18"/>
        </w:rPr>
      </w:pPr>
      <w:r w:rsidDel="00000000" w:rsidR="00000000" w:rsidRPr="00000000">
        <w:rPr>
          <w:rtl w:val="0"/>
        </w:rPr>
      </w:r>
    </w:p>
    <w:p w:rsidR="00000000" w:rsidDel="00000000" w:rsidP="00000000" w:rsidRDefault="00000000" w:rsidRPr="00000000" w14:paraId="00000222">
      <w:pPr>
        <w:rPr>
          <w:i w:val="1"/>
          <w:color w:val="365f91"/>
          <w:sz w:val="18"/>
          <w:szCs w:val="18"/>
        </w:rPr>
      </w:pPr>
      <w:r w:rsidDel="00000000" w:rsidR="00000000" w:rsidRPr="00000000">
        <w:rPr>
          <w:rtl w:val="0"/>
        </w:rPr>
      </w:r>
    </w:p>
    <w:p w:rsidR="00000000" w:rsidDel="00000000" w:rsidP="00000000" w:rsidRDefault="00000000" w:rsidRPr="00000000" w14:paraId="00000223">
      <w:pPr>
        <w:rPr>
          <w:i w:val="1"/>
          <w:color w:val="365f91"/>
          <w:sz w:val="18"/>
          <w:szCs w:val="18"/>
        </w:rPr>
      </w:pPr>
      <w:r w:rsidDel="00000000" w:rsidR="00000000" w:rsidRPr="00000000">
        <w:rPr>
          <w:rtl w:val="0"/>
        </w:rPr>
      </w:r>
    </w:p>
    <w:p w:rsidR="00000000" w:rsidDel="00000000" w:rsidP="00000000" w:rsidRDefault="00000000" w:rsidRPr="00000000" w14:paraId="00000224">
      <w:pPr>
        <w:rPr>
          <w:i w:val="1"/>
          <w:color w:val="365f91"/>
          <w:sz w:val="18"/>
          <w:szCs w:val="18"/>
        </w:rPr>
      </w:pPr>
      <w:r w:rsidDel="00000000" w:rsidR="00000000" w:rsidRPr="00000000">
        <w:rPr>
          <w:rtl w:val="0"/>
        </w:rPr>
      </w:r>
    </w:p>
    <w:p w:rsidR="00000000" w:rsidDel="00000000" w:rsidP="00000000" w:rsidRDefault="00000000" w:rsidRPr="00000000" w14:paraId="00000225">
      <w:pPr>
        <w:rPr>
          <w:i w:val="1"/>
          <w:color w:val="365f91"/>
          <w:sz w:val="18"/>
          <w:szCs w:val="18"/>
        </w:rPr>
      </w:pPr>
      <w:r w:rsidDel="00000000" w:rsidR="00000000" w:rsidRPr="00000000">
        <w:rPr>
          <w:rtl w:val="0"/>
        </w:rPr>
      </w:r>
    </w:p>
    <w:p w:rsidR="00000000" w:rsidDel="00000000" w:rsidP="00000000" w:rsidRDefault="00000000" w:rsidRPr="00000000" w14:paraId="00000226">
      <w:pPr>
        <w:rPr>
          <w:i w:val="1"/>
          <w:color w:val="365f91"/>
          <w:sz w:val="18"/>
          <w:szCs w:val="18"/>
        </w:rPr>
      </w:pPr>
      <w:r w:rsidDel="00000000" w:rsidR="00000000" w:rsidRPr="00000000">
        <w:rPr>
          <w:rtl w:val="0"/>
        </w:rPr>
      </w:r>
    </w:p>
    <w:p w:rsidR="00000000" w:rsidDel="00000000" w:rsidP="00000000" w:rsidRDefault="00000000" w:rsidRPr="00000000" w14:paraId="00000227">
      <w:pPr>
        <w:rPr>
          <w:i w:val="1"/>
          <w:color w:val="365f91"/>
          <w:sz w:val="18"/>
          <w:szCs w:val="18"/>
        </w:rPr>
      </w:pPr>
      <w:r w:rsidDel="00000000" w:rsidR="00000000" w:rsidRPr="00000000">
        <w:rPr>
          <w:rtl w:val="0"/>
        </w:rPr>
      </w:r>
    </w:p>
    <w:p w:rsidR="00000000" w:rsidDel="00000000" w:rsidP="00000000" w:rsidRDefault="00000000" w:rsidRPr="00000000" w14:paraId="00000228">
      <w:pPr>
        <w:rPr>
          <w:i w:val="1"/>
          <w:color w:val="365f91"/>
          <w:sz w:val="18"/>
          <w:szCs w:val="18"/>
        </w:rPr>
      </w:pPr>
      <w:r w:rsidDel="00000000" w:rsidR="00000000" w:rsidRPr="00000000">
        <w:rPr>
          <w:rtl w:val="0"/>
        </w:rPr>
      </w:r>
    </w:p>
    <w:p w:rsidR="00000000" w:rsidDel="00000000" w:rsidP="00000000" w:rsidRDefault="00000000" w:rsidRPr="00000000" w14:paraId="00000229">
      <w:pPr>
        <w:rPr>
          <w:i w:val="1"/>
          <w:color w:val="365f91"/>
          <w:sz w:val="18"/>
          <w:szCs w:val="18"/>
        </w:rPr>
      </w:pPr>
      <w:r w:rsidDel="00000000" w:rsidR="00000000" w:rsidRPr="00000000">
        <w:rPr>
          <w:rtl w:val="0"/>
        </w:rPr>
      </w:r>
    </w:p>
    <w:p w:rsidR="00000000" w:rsidDel="00000000" w:rsidP="00000000" w:rsidRDefault="00000000" w:rsidRPr="00000000" w14:paraId="0000022A">
      <w:pPr>
        <w:rPr>
          <w:i w:val="1"/>
          <w:color w:val="365f91"/>
          <w:sz w:val="18"/>
          <w:szCs w:val="18"/>
        </w:rPr>
      </w:pPr>
      <w:r w:rsidDel="00000000" w:rsidR="00000000" w:rsidRPr="00000000">
        <w:rPr>
          <w:rtl w:val="0"/>
        </w:rPr>
      </w:r>
    </w:p>
    <w:p w:rsidR="00000000" w:rsidDel="00000000" w:rsidP="00000000" w:rsidRDefault="00000000" w:rsidRPr="00000000" w14:paraId="0000022B">
      <w:pPr>
        <w:rPr>
          <w:i w:val="1"/>
          <w:color w:val="365f91"/>
          <w:sz w:val="18"/>
          <w:szCs w:val="18"/>
        </w:rPr>
      </w:pPr>
      <w:r w:rsidDel="00000000" w:rsidR="00000000" w:rsidRPr="00000000">
        <w:rPr>
          <w:rtl w:val="0"/>
        </w:rPr>
      </w:r>
    </w:p>
    <w:p w:rsidR="00000000" w:rsidDel="00000000" w:rsidP="00000000" w:rsidRDefault="00000000" w:rsidRPr="00000000" w14:paraId="0000022C">
      <w:pPr>
        <w:pStyle w:val="Heading2"/>
        <w:rPr>
          <w:color w:val="0b84b5"/>
          <w:sz w:val="24"/>
          <w:szCs w:val="24"/>
        </w:rPr>
      </w:pPr>
      <w:bookmarkStart w:colFirst="0" w:colLast="0" w:name="_heading=h.lg1atsr9k7q6" w:id="15"/>
      <w:bookmarkEnd w:id="15"/>
      <w:r w:rsidDel="00000000" w:rsidR="00000000" w:rsidRPr="00000000">
        <w:rPr>
          <w:color w:val="0b84b5"/>
          <w:sz w:val="24"/>
          <w:szCs w:val="24"/>
          <w:rtl w:val="0"/>
        </w:rPr>
        <w:t xml:space="preserve">Module 7: Constitutional values - Citizenship</w:t>
      </w:r>
    </w:p>
    <w:p w:rsidR="00000000" w:rsidDel="00000000" w:rsidP="00000000" w:rsidRDefault="00000000" w:rsidRPr="00000000" w14:paraId="0000022D">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2E">
      <w:pPr>
        <w:rPr/>
      </w:pPr>
      <w:r w:rsidDel="00000000" w:rsidR="00000000" w:rsidRPr="00000000">
        <w:rPr>
          <w:rtl w:val="0"/>
        </w:rPr>
        <w:tab/>
      </w:r>
    </w:p>
    <w:p w:rsidR="00000000" w:rsidDel="00000000" w:rsidP="00000000" w:rsidRDefault="00000000" w:rsidRPr="00000000" w14:paraId="0000022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30">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Discuss about constitutional values to be followed to become a responsible citizen</w:t>
      </w:r>
    </w:p>
    <w:tbl>
      <w:tblPr>
        <w:tblStyle w:val="Table10"/>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3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3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3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3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3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3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Explain constitutional values, civic rights, duties, citizenship, responsibility towards society etc. that are required to be followed to become a responsible citizen.</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239">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Show how to practice different environmentally sustainable practices</w:t>
            </w:r>
          </w:p>
        </w:tc>
      </w:tr>
      <w:tr>
        <w:trPr>
          <w:cantSplit w:val="0"/>
          <w:tblHeader w:val="0"/>
        </w:trPr>
        <w:tc>
          <w:tcPr>
            <w:gridSpan w:val="2"/>
            <w:shd w:fill="f2f2f2" w:val="clear"/>
          </w:tcPr>
          <w:p w:rsidR="00000000" w:rsidDel="00000000" w:rsidP="00000000" w:rsidRDefault="00000000" w:rsidRPr="00000000" w14:paraId="0000023A">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3C">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3E">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42">
      <w:pPr>
        <w:rPr>
          <w:i w:val="1"/>
          <w:color w:val="365f91"/>
          <w:sz w:val="18"/>
          <w:szCs w:val="18"/>
        </w:rPr>
      </w:pPr>
      <w:r w:rsidDel="00000000" w:rsidR="00000000" w:rsidRPr="00000000">
        <w:rPr>
          <w:rtl w:val="0"/>
        </w:rPr>
      </w:r>
    </w:p>
    <w:p w:rsidR="00000000" w:rsidDel="00000000" w:rsidP="00000000" w:rsidRDefault="00000000" w:rsidRPr="00000000" w14:paraId="00000243">
      <w:pPr>
        <w:rPr>
          <w:i w:val="1"/>
          <w:color w:val="365f91"/>
          <w:sz w:val="18"/>
          <w:szCs w:val="18"/>
        </w:rPr>
      </w:pPr>
      <w:r w:rsidDel="00000000" w:rsidR="00000000" w:rsidRPr="00000000">
        <w:rPr>
          <w:rtl w:val="0"/>
        </w:rPr>
      </w:r>
    </w:p>
    <w:p w:rsidR="00000000" w:rsidDel="00000000" w:rsidP="00000000" w:rsidRDefault="00000000" w:rsidRPr="00000000" w14:paraId="00000244">
      <w:pPr>
        <w:rPr>
          <w:i w:val="1"/>
          <w:color w:val="365f91"/>
          <w:sz w:val="18"/>
          <w:szCs w:val="18"/>
        </w:rPr>
      </w:pPr>
      <w:r w:rsidDel="00000000" w:rsidR="00000000" w:rsidRPr="00000000">
        <w:rPr>
          <w:rtl w:val="0"/>
        </w:rPr>
      </w:r>
    </w:p>
    <w:p w:rsidR="00000000" w:rsidDel="00000000" w:rsidP="00000000" w:rsidRDefault="00000000" w:rsidRPr="00000000" w14:paraId="00000245">
      <w:pPr>
        <w:rPr>
          <w:i w:val="1"/>
          <w:color w:val="365f91"/>
          <w:sz w:val="18"/>
          <w:szCs w:val="18"/>
        </w:rPr>
      </w:pPr>
      <w:r w:rsidDel="00000000" w:rsidR="00000000" w:rsidRPr="00000000">
        <w:rPr>
          <w:rtl w:val="0"/>
        </w:rPr>
      </w:r>
    </w:p>
    <w:p w:rsidR="00000000" w:rsidDel="00000000" w:rsidP="00000000" w:rsidRDefault="00000000" w:rsidRPr="00000000" w14:paraId="00000246">
      <w:pPr>
        <w:rPr>
          <w:i w:val="1"/>
          <w:color w:val="365f91"/>
          <w:sz w:val="18"/>
          <w:szCs w:val="18"/>
        </w:rPr>
      </w:pPr>
      <w:r w:rsidDel="00000000" w:rsidR="00000000" w:rsidRPr="00000000">
        <w:rPr>
          <w:rtl w:val="0"/>
        </w:rPr>
      </w:r>
    </w:p>
    <w:p w:rsidR="00000000" w:rsidDel="00000000" w:rsidP="00000000" w:rsidRDefault="00000000" w:rsidRPr="00000000" w14:paraId="00000247">
      <w:pPr>
        <w:rPr>
          <w:i w:val="1"/>
          <w:color w:val="365f91"/>
          <w:sz w:val="18"/>
          <w:szCs w:val="18"/>
        </w:rPr>
      </w:pPr>
      <w:r w:rsidDel="00000000" w:rsidR="00000000" w:rsidRPr="00000000">
        <w:rPr>
          <w:rtl w:val="0"/>
        </w:rPr>
      </w:r>
    </w:p>
    <w:p w:rsidR="00000000" w:rsidDel="00000000" w:rsidP="00000000" w:rsidRDefault="00000000" w:rsidRPr="00000000" w14:paraId="00000248">
      <w:pPr>
        <w:rPr>
          <w:i w:val="1"/>
          <w:color w:val="365f91"/>
          <w:sz w:val="18"/>
          <w:szCs w:val="18"/>
        </w:rPr>
      </w:pPr>
      <w:r w:rsidDel="00000000" w:rsidR="00000000" w:rsidRPr="00000000">
        <w:rPr>
          <w:rtl w:val="0"/>
        </w:rPr>
      </w:r>
    </w:p>
    <w:p w:rsidR="00000000" w:rsidDel="00000000" w:rsidP="00000000" w:rsidRDefault="00000000" w:rsidRPr="00000000" w14:paraId="00000249">
      <w:pPr>
        <w:rPr>
          <w:i w:val="1"/>
          <w:color w:val="365f91"/>
          <w:sz w:val="18"/>
          <w:szCs w:val="18"/>
        </w:rPr>
      </w:pPr>
      <w:r w:rsidDel="00000000" w:rsidR="00000000" w:rsidRPr="00000000">
        <w:rPr>
          <w:rtl w:val="0"/>
        </w:rPr>
      </w:r>
    </w:p>
    <w:p w:rsidR="00000000" w:rsidDel="00000000" w:rsidP="00000000" w:rsidRDefault="00000000" w:rsidRPr="00000000" w14:paraId="0000024A">
      <w:pPr>
        <w:rPr>
          <w:i w:val="1"/>
          <w:color w:val="365f91"/>
          <w:sz w:val="18"/>
          <w:szCs w:val="18"/>
        </w:rPr>
      </w:pPr>
      <w:r w:rsidDel="00000000" w:rsidR="00000000" w:rsidRPr="00000000">
        <w:rPr>
          <w:rtl w:val="0"/>
        </w:rPr>
      </w:r>
    </w:p>
    <w:p w:rsidR="00000000" w:rsidDel="00000000" w:rsidP="00000000" w:rsidRDefault="00000000" w:rsidRPr="00000000" w14:paraId="0000024B">
      <w:pPr>
        <w:rPr>
          <w:i w:val="1"/>
          <w:color w:val="365f91"/>
          <w:sz w:val="18"/>
          <w:szCs w:val="18"/>
        </w:rPr>
      </w:pPr>
      <w:r w:rsidDel="00000000" w:rsidR="00000000" w:rsidRPr="00000000">
        <w:rPr>
          <w:rtl w:val="0"/>
        </w:rPr>
      </w:r>
    </w:p>
    <w:p w:rsidR="00000000" w:rsidDel="00000000" w:rsidP="00000000" w:rsidRDefault="00000000" w:rsidRPr="00000000" w14:paraId="0000024C">
      <w:pPr>
        <w:rPr>
          <w:i w:val="1"/>
          <w:color w:val="365f91"/>
          <w:sz w:val="18"/>
          <w:szCs w:val="18"/>
        </w:rPr>
      </w:pPr>
      <w:r w:rsidDel="00000000" w:rsidR="00000000" w:rsidRPr="00000000">
        <w:rPr>
          <w:rtl w:val="0"/>
        </w:rPr>
      </w:r>
    </w:p>
    <w:p w:rsidR="00000000" w:rsidDel="00000000" w:rsidP="00000000" w:rsidRDefault="00000000" w:rsidRPr="00000000" w14:paraId="0000024D">
      <w:pPr>
        <w:rPr>
          <w:i w:val="1"/>
          <w:color w:val="365f91"/>
          <w:sz w:val="18"/>
          <w:szCs w:val="18"/>
        </w:rPr>
      </w:pPr>
      <w:r w:rsidDel="00000000" w:rsidR="00000000" w:rsidRPr="00000000">
        <w:rPr>
          <w:rtl w:val="0"/>
        </w:rPr>
      </w:r>
    </w:p>
    <w:p w:rsidR="00000000" w:rsidDel="00000000" w:rsidP="00000000" w:rsidRDefault="00000000" w:rsidRPr="00000000" w14:paraId="0000024E">
      <w:pPr>
        <w:rPr>
          <w:i w:val="1"/>
          <w:color w:val="365f91"/>
          <w:sz w:val="18"/>
          <w:szCs w:val="18"/>
        </w:rPr>
      </w:pPr>
      <w:r w:rsidDel="00000000" w:rsidR="00000000" w:rsidRPr="00000000">
        <w:rPr>
          <w:rtl w:val="0"/>
        </w:rPr>
      </w:r>
    </w:p>
    <w:p w:rsidR="00000000" w:rsidDel="00000000" w:rsidP="00000000" w:rsidRDefault="00000000" w:rsidRPr="00000000" w14:paraId="0000024F">
      <w:pPr>
        <w:rPr>
          <w:i w:val="1"/>
          <w:color w:val="365f91"/>
          <w:sz w:val="18"/>
          <w:szCs w:val="18"/>
        </w:rPr>
      </w:pPr>
      <w:r w:rsidDel="00000000" w:rsidR="00000000" w:rsidRPr="00000000">
        <w:rPr>
          <w:rtl w:val="0"/>
        </w:rPr>
      </w:r>
    </w:p>
    <w:p w:rsidR="00000000" w:rsidDel="00000000" w:rsidP="00000000" w:rsidRDefault="00000000" w:rsidRPr="00000000" w14:paraId="00000250">
      <w:pPr>
        <w:rPr>
          <w:i w:val="1"/>
          <w:color w:val="365f91"/>
          <w:sz w:val="18"/>
          <w:szCs w:val="18"/>
        </w:rPr>
      </w:pPr>
      <w:r w:rsidDel="00000000" w:rsidR="00000000" w:rsidRPr="00000000">
        <w:rPr>
          <w:rtl w:val="0"/>
        </w:rPr>
      </w:r>
    </w:p>
    <w:p w:rsidR="00000000" w:rsidDel="00000000" w:rsidP="00000000" w:rsidRDefault="00000000" w:rsidRPr="00000000" w14:paraId="00000251">
      <w:pPr>
        <w:rPr>
          <w:i w:val="1"/>
          <w:color w:val="365f91"/>
          <w:sz w:val="18"/>
          <w:szCs w:val="18"/>
        </w:rPr>
      </w:pPr>
      <w:r w:rsidDel="00000000" w:rsidR="00000000" w:rsidRPr="00000000">
        <w:rPr>
          <w:rtl w:val="0"/>
        </w:rPr>
      </w:r>
    </w:p>
    <w:p w:rsidR="00000000" w:rsidDel="00000000" w:rsidP="00000000" w:rsidRDefault="00000000" w:rsidRPr="00000000" w14:paraId="00000252">
      <w:pPr>
        <w:rPr>
          <w:i w:val="1"/>
          <w:color w:val="365f91"/>
          <w:sz w:val="18"/>
          <w:szCs w:val="18"/>
        </w:rPr>
      </w:pPr>
      <w:r w:rsidDel="00000000" w:rsidR="00000000" w:rsidRPr="00000000">
        <w:rPr>
          <w:rtl w:val="0"/>
        </w:rPr>
      </w:r>
    </w:p>
    <w:p w:rsidR="00000000" w:rsidDel="00000000" w:rsidP="00000000" w:rsidRDefault="00000000" w:rsidRPr="00000000" w14:paraId="00000253">
      <w:pPr>
        <w:rPr>
          <w:i w:val="1"/>
          <w:color w:val="365f91"/>
          <w:sz w:val="18"/>
          <w:szCs w:val="18"/>
        </w:rPr>
      </w:pPr>
      <w:r w:rsidDel="00000000" w:rsidR="00000000" w:rsidRPr="00000000">
        <w:rPr>
          <w:rtl w:val="0"/>
        </w:rPr>
      </w:r>
    </w:p>
    <w:p w:rsidR="00000000" w:rsidDel="00000000" w:rsidP="00000000" w:rsidRDefault="00000000" w:rsidRPr="00000000" w14:paraId="00000254">
      <w:pPr>
        <w:rPr>
          <w:i w:val="1"/>
          <w:color w:val="365f91"/>
          <w:sz w:val="18"/>
          <w:szCs w:val="18"/>
        </w:rPr>
      </w:pPr>
      <w:r w:rsidDel="00000000" w:rsidR="00000000" w:rsidRPr="00000000">
        <w:rPr>
          <w:rtl w:val="0"/>
        </w:rPr>
      </w:r>
    </w:p>
    <w:p w:rsidR="00000000" w:rsidDel="00000000" w:rsidP="00000000" w:rsidRDefault="00000000" w:rsidRPr="00000000" w14:paraId="00000255">
      <w:pPr>
        <w:rPr>
          <w:i w:val="1"/>
          <w:color w:val="365f91"/>
          <w:sz w:val="18"/>
          <w:szCs w:val="18"/>
        </w:rPr>
      </w:pPr>
      <w:r w:rsidDel="00000000" w:rsidR="00000000" w:rsidRPr="00000000">
        <w:rPr>
          <w:rtl w:val="0"/>
        </w:rPr>
      </w:r>
    </w:p>
    <w:p w:rsidR="00000000" w:rsidDel="00000000" w:rsidP="00000000" w:rsidRDefault="00000000" w:rsidRPr="00000000" w14:paraId="00000256">
      <w:pPr>
        <w:pStyle w:val="Heading2"/>
        <w:rPr>
          <w:color w:val="0b84b5"/>
          <w:sz w:val="24"/>
          <w:szCs w:val="24"/>
        </w:rPr>
      </w:pPr>
      <w:bookmarkStart w:colFirst="0" w:colLast="0" w:name="_heading=h.val3uglt5bpg" w:id="16"/>
      <w:bookmarkEnd w:id="16"/>
      <w:r w:rsidDel="00000000" w:rsidR="00000000" w:rsidRPr="00000000">
        <w:rPr>
          <w:color w:val="0b84b5"/>
          <w:sz w:val="24"/>
          <w:szCs w:val="24"/>
          <w:rtl w:val="0"/>
        </w:rPr>
        <w:t xml:space="preserve">Module 8: Becoming a Professional in the 21st Century</w:t>
      </w:r>
    </w:p>
    <w:p w:rsidR="00000000" w:rsidDel="00000000" w:rsidP="00000000" w:rsidRDefault="00000000" w:rsidRPr="00000000" w14:paraId="00000257">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58">
      <w:pPr>
        <w:rPr/>
      </w:pPr>
      <w:r w:rsidDel="00000000" w:rsidR="00000000" w:rsidRPr="00000000">
        <w:rPr>
          <w:rtl w:val="0"/>
        </w:rPr>
        <w:tab/>
      </w:r>
    </w:p>
    <w:p w:rsidR="00000000" w:rsidDel="00000000" w:rsidP="00000000" w:rsidRDefault="00000000" w:rsidRPr="00000000" w14:paraId="00000259">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5A">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Demonstrate professional skills required in 21</w:t>
      </w:r>
      <w:r w:rsidDel="00000000" w:rsidR="00000000" w:rsidRPr="00000000">
        <w:rPr>
          <w:color w:val="000000"/>
          <w:vertAlign w:val="superscript"/>
          <w:rtl w:val="0"/>
        </w:rPr>
        <w:t xml:space="preserve">st</w:t>
      </w:r>
      <w:r w:rsidDel="00000000" w:rsidR="00000000" w:rsidRPr="00000000">
        <w:rPr>
          <w:color w:val="000000"/>
          <w:rtl w:val="0"/>
        </w:rPr>
        <w:t xml:space="preserve"> century</w:t>
      </w:r>
    </w:p>
    <w:tbl>
      <w:tblPr>
        <w:tblStyle w:val="Table11"/>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5B">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5C">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5D">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5E">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5F">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60">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61">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21st century skills.</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240" w:lineRule="auto"/>
              <w:ind w:left="457" w:firstLine="0"/>
              <w:jc w:val="both"/>
              <w:rPr>
                <w:color w:val="000000"/>
              </w:rPr>
            </w:pPr>
            <w:r w:rsidDel="00000000" w:rsidR="00000000" w:rsidRPr="00000000">
              <w:rPr>
                <w:rtl w:val="0"/>
              </w:rPr>
            </w:r>
          </w:p>
        </w:tc>
        <w:tc>
          <w:tcPr>
            <w:shd w:fill="auto" w:val="clear"/>
          </w:tcPr>
          <w:p w:rsidR="00000000" w:rsidDel="00000000" w:rsidP="00000000" w:rsidRDefault="00000000" w:rsidRPr="00000000" w14:paraId="00000263">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Display positive attitude, self -motivation, problem solving, time management skills and continuous learning mindset in different situations.</w:t>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0" w:line="240" w:lineRule="auto"/>
              <w:ind w:left="457" w:firstLine="0"/>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65">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67">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69">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6D">
      <w:pPr>
        <w:rPr>
          <w:i w:val="1"/>
          <w:color w:val="365f91"/>
          <w:sz w:val="18"/>
          <w:szCs w:val="18"/>
        </w:rPr>
      </w:pPr>
      <w:r w:rsidDel="00000000" w:rsidR="00000000" w:rsidRPr="00000000">
        <w:rPr>
          <w:rtl w:val="0"/>
        </w:rPr>
      </w:r>
    </w:p>
    <w:p w:rsidR="00000000" w:rsidDel="00000000" w:rsidP="00000000" w:rsidRDefault="00000000" w:rsidRPr="00000000" w14:paraId="0000026E">
      <w:pPr>
        <w:rPr>
          <w:i w:val="1"/>
          <w:color w:val="365f91"/>
          <w:sz w:val="18"/>
          <w:szCs w:val="18"/>
        </w:rPr>
      </w:pPr>
      <w:r w:rsidDel="00000000" w:rsidR="00000000" w:rsidRPr="00000000">
        <w:rPr>
          <w:rtl w:val="0"/>
        </w:rPr>
      </w:r>
    </w:p>
    <w:p w:rsidR="00000000" w:rsidDel="00000000" w:rsidP="00000000" w:rsidRDefault="00000000" w:rsidRPr="00000000" w14:paraId="0000026F">
      <w:pPr>
        <w:rPr>
          <w:i w:val="1"/>
          <w:color w:val="365f91"/>
          <w:sz w:val="18"/>
          <w:szCs w:val="18"/>
        </w:rPr>
      </w:pPr>
      <w:r w:rsidDel="00000000" w:rsidR="00000000" w:rsidRPr="00000000">
        <w:rPr>
          <w:rtl w:val="0"/>
        </w:rPr>
      </w:r>
    </w:p>
    <w:p w:rsidR="00000000" w:rsidDel="00000000" w:rsidP="00000000" w:rsidRDefault="00000000" w:rsidRPr="00000000" w14:paraId="00000270">
      <w:pPr>
        <w:rPr>
          <w:i w:val="1"/>
          <w:color w:val="365f91"/>
          <w:sz w:val="18"/>
          <w:szCs w:val="18"/>
        </w:rPr>
      </w:pPr>
      <w:r w:rsidDel="00000000" w:rsidR="00000000" w:rsidRPr="00000000">
        <w:rPr>
          <w:rtl w:val="0"/>
        </w:rPr>
      </w:r>
    </w:p>
    <w:p w:rsidR="00000000" w:rsidDel="00000000" w:rsidP="00000000" w:rsidRDefault="00000000" w:rsidRPr="00000000" w14:paraId="00000271">
      <w:pPr>
        <w:rPr>
          <w:i w:val="1"/>
          <w:color w:val="365f91"/>
          <w:sz w:val="18"/>
          <w:szCs w:val="18"/>
        </w:rPr>
      </w:pPr>
      <w:r w:rsidDel="00000000" w:rsidR="00000000" w:rsidRPr="00000000">
        <w:rPr>
          <w:rtl w:val="0"/>
        </w:rPr>
      </w:r>
    </w:p>
    <w:p w:rsidR="00000000" w:rsidDel="00000000" w:rsidP="00000000" w:rsidRDefault="00000000" w:rsidRPr="00000000" w14:paraId="00000272">
      <w:pPr>
        <w:rPr>
          <w:i w:val="1"/>
          <w:color w:val="365f91"/>
          <w:sz w:val="18"/>
          <w:szCs w:val="18"/>
        </w:rPr>
      </w:pPr>
      <w:r w:rsidDel="00000000" w:rsidR="00000000" w:rsidRPr="00000000">
        <w:rPr>
          <w:rtl w:val="0"/>
        </w:rPr>
      </w:r>
    </w:p>
    <w:p w:rsidR="00000000" w:rsidDel="00000000" w:rsidP="00000000" w:rsidRDefault="00000000" w:rsidRPr="00000000" w14:paraId="00000273">
      <w:pPr>
        <w:rPr>
          <w:i w:val="1"/>
          <w:color w:val="365f91"/>
          <w:sz w:val="18"/>
          <w:szCs w:val="18"/>
        </w:rPr>
      </w:pPr>
      <w:r w:rsidDel="00000000" w:rsidR="00000000" w:rsidRPr="00000000">
        <w:rPr>
          <w:rtl w:val="0"/>
        </w:rPr>
      </w:r>
    </w:p>
    <w:p w:rsidR="00000000" w:rsidDel="00000000" w:rsidP="00000000" w:rsidRDefault="00000000" w:rsidRPr="00000000" w14:paraId="00000274">
      <w:pPr>
        <w:rPr>
          <w:i w:val="1"/>
          <w:color w:val="365f91"/>
          <w:sz w:val="18"/>
          <w:szCs w:val="18"/>
        </w:rPr>
      </w:pPr>
      <w:r w:rsidDel="00000000" w:rsidR="00000000" w:rsidRPr="00000000">
        <w:rPr>
          <w:rtl w:val="0"/>
        </w:rPr>
      </w:r>
    </w:p>
    <w:p w:rsidR="00000000" w:rsidDel="00000000" w:rsidP="00000000" w:rsidRDefault="00000000" w:rsidRPr="00000000" w14:paraId="00000275">
      <w:pPr>
        <w:rPr>
          <w:i w:val="1"/>
          <w:color w:val="365f91"/>
          <w:sz w:val="18"/>
          <w:szCs w:val="18"/>
        </w:rPr>
      </w:pPr>
      <w:r w:rsidDel="00000000" w:rsidR="00000000" w:rsidRPr="00000000">
        <w:rPr>
          <w:rtl w:val="0"/>
        </w:rPr>
      </w:r>
    </w:p>
    <w:p w:rsidR="00000000" w:rsidDel="00000000" w:rsidP="00000000" w:rsidRDefault="00000000" w:rsidRPr="00000000" w14:paraId="00000276">
      <w:pPr>
        <w:rPr>
          <w:i w:val="1"/>
          <w:color w:val="365f91"/>
          <w:sz w:val="18"/>
          <w:szCs w:val="18"/>
        </w:rPr>
      </w:pPr>
      <w:r w:rsidDel="00000000" w:rsidR="00000000" w:rsidRPr="00000000">
        <w:rPr>
          <w:rtl w:val="0"/>
        </w:rPr>
      </w:r>
    </w:p>
    <w:p w:rsidR="00000000" w:rsidDel="00000000" w:rsidP="00000000" w:rsidRDefault="00000000" w:rsidRPr="00000000" w14:paraId="00000277">
      <w:pPr>
        <w:rPr>
          <w:i w:val="1"/>
          <w:color w:val="365f91"/>
          <w:sz w:val="18"/>
          <w:szCs w:val="18"/>
        </w:rPr>
      </w:pPr>
      <w:r w:rsidDel="00000000" w:rsidR="00000000" w:rsidRPr="00000000">
        <w:rPr>
          <w:rtl w:val="0"/>
        </w:rPr>
      </w:r>
    </w:p>
    <w:p w:rsidR="00000000" w:rsidDel="00000000" w:rsidP="00000000" w:rsidRDefault="00000000" w:rsidRPr="00000000" w14:paraId="00000278">
      <w:pPr>
        <w:rPr>
          <w:i w:val="1"/>
          <w:color w:val="365f91"/>
          <w:sz w:val="18"/>
          <w:szCs w:val="18"/>
        </w:rPr>
      </w:pPr>
      <w:r w:rsidDel="00000000" w:rsidR="00000000" w:rsidRPr="00000000">
        <w:rPr>
          <w:rtl w:val="0"/>
        </w:rPr>
      </w:r>
    </w:p>
    <w:p w:rsidR="00000000" w:rsidDel="00000000" w:rsidP="00000000" w:rsidRDefault="00000000" w:rsidRPr="00000000" w14:paraId="00000279">
      <w:pPr>
        <w:rPr>
          <w:i w:val="1"/>
          <w:color w:val="365f91"/>
          <w:sz w:val="18"/>
          <w:szCs w:val="18"/>
        </w:rPr>
      </w:pPr>
      <w:r w:rsidDel="00000000" w:rsidR="00000000" w:rsidRPr="00000000">
        <w:rPr>
          <w:rtl w:val="0"/>
        </w:rPr>
      </w:r>
    </w:p>
    <w:p w:rsidR="00000000" w:rsidDel="00000000" w:rsidP="00000000" w:rsidRDefault="00000000" w:rsidRPr="00000000" w14:paraId="0000027A">
      <w:pPr>
        <w:rPr>
          <w:i w:val="1"/>
          <w:color w:val="365f91"/>
          <w:sz w:val="18"/>
          <w:szCs w:val="18"/>
        </w:rPr>
      </w:pPr>
      <w:r w:rsidDel="00000000" w:rsidR="00000000" w:rsidRPr="00000000">
        <w:rPr>
          <w:rtl w:val="0"/>
        </w:rPr>
      </w:r>
    </w:p>
    <w:p w:rsidR="00000000" w:rsidDel="00000000" w:rsidP="00000000" w:rsidRDefault="00000000" w:rsidRPr="00000000" w14:paraId="0000027B">
      <w:pPr>
        <w:rPr>
          <w:i w:val="1"/>
          <w:color w:val="365f91"/>
          <w:sz w:val="18"/>
          <w:szCs w:val="18"/>
        </w:rPr>
      </w:pPr>
      <w:r w:rsidDel="00000000" w:rsidR="00000000" w:rsidRPr="00000000">
        <w:rPr>
          <w:rtl w:val="0"/>
        </w:rPr>
      </w:r>
    </w:p>
    <w:p w:rsidR="00000000" w:rsidDel="00000000" w:rsidP="00000000" w:rsidRDefault="00000000" w:rsidRPr="00000000" w14:paraId="0000027C">
      <w:pPr>
        <w:rPr>
          <w:i w:val="1"/>
          <w:color w:val="365f91"/>
          <w:sz w:val="18"/>
          <w:szCs w:val="18"/>
        </w:rPr>
      </w:pPr>
      <w:r w:rsidDel="00000000" w:rsidR="00000000" w:rsidRPr="00000000">
        <w:rPr>
          <w:rtl w:val="0"/>
        </w:rPr>
      </w:r>
    </w:p>
    <w:p w:rsidR="00000000" w:rsidDel="00000000" w:rsidP="00000000" w:rsidRDefault="00000000" w:rsidRPr="00000000" w14:paraId="0000027D">
      <w:pPr>
        <w:rPr>
          <w:i w:val="1"/>
          <w:color w:val="365f91"/>
          <w:sz w:val="18"/>
          <w:szCs w:val="18"/>
        </w:rPr>
      </w:pPr>
      <w:r w:rsidDel="00000000" w:rsidR="00000000" w:rsidRPr="00000000">
        <w:rPr>
          <w:rtl w:val="0"/>
        </w:rPr>
      </w:r>
    </w:p>
    <w:p w:rsidR="00000000" w:rsidDel="00000000" w:rsidP="00000000" w:rsidRDefault="00000000" w:rsidRPr="00000000" w14:paraId="0000027E">
      <w:pPr>
        <w:rPr>
          <w:i w:val="1"/>
          <w:color w:val="365f91"/>
          <w:sz w:val="18"/>
          <w:szCs w:val="18"/>
        </w:rPr>
      </w:pPr>
      <w:r w:rsidDel="00000000" w:rsidR="00000000" w:rsidRPr="00000000">
        <w:rPr>
          <w:rtl w:val="0"/>
        </w:rPr>
      </w:r>
    </w:p>
    <w:p w:rsidR="00000000" w:rsidDel="00000000" w:rsidP="00000000" w:rsidRDefault="00000000" w:rsidRPr="00000000" w14:paraId="0000027F">
      <w:pPr>
        <w:rPr>
          <w:i w:val="1"/>
          <w:color w:val="365f91"/>
          <w:sz w:val="18"/>
          <w:szCs w:val="18"/>
        </w:rPr>
      </w:pPr>
      <w:r w:rsidDel="00000000" w:rsidR="00000000" w:rsidRPr="00000000">
        <w:rPr>
          <w:rtl w:val="0"/>
        </w:rPr>
      </w:r>
    </w:p>
    <w:p w:rsidR="00000000" w:rsidDel="00000000" w:rsidP="00000000" w:rsidRDefault="00000000" w:rsidRPr="00000000" w14:paraId="00000280">
      <w:pPr>
        <w:rPr>
          <w:i w:val="1"/>
          <w:color w:val="365f91"/>
          <w:sz w:val="18"/>
          <w:szCs w:val="18"/>
        </w:rPr>
      </w:pPr>
      <w:r w:rsidDel="00000000" w:rsidR="00000000" w:rsidRPr="00000000">
        <w:rPr>
          <w:rtl w:val="0"/>
        </w:rPr>
      </w:r>
    </w:p>
    <w:p w:rsidR="00000000" w:rsidDel="00000000" w:rsidP="00000000" w:rsidRDefault="00000000" w:rsidRPr="00000000" w14:paraId="00000281">
      <w:pPr>
        <w:pStyle w:val="Heading2"/>
        <w:rPr>
          <w:color w:val="0b84b5"/>
          <w:sz w:val="24"/>
          <w:szCs w:val="24"/>
        </w:rPr>
      </w:pPr>
      <w:bookmarkStart w:colFirst="0" w:colLast="0" w:name="_heading=h.cjm80t9228he" w:id="17"/>
      <w:bookmarkEnd w:id="17"/>
      <w:r w:rsidDel="00000000" w:rsidR="00000000" w:rsidRPr="00000000">
        <w:rPr>
          <w:color w:val="0b84b5"/>
          <w:sz w:val="24"/>
          <w:szCs w:val="24"/>
          <w:rtl w:val="0"/>
        </w:rPr>
        <w:t xml:space="preserve">Module 9: Basic English Skills</w:t>
      </w:r>
    </w:p>
    <w:p w:rsidR="00000000" w:rsidDel="00000000" w:rsidP="00000000" w:rsidRDefault="00000000" w:rsidRPr="00000000" w14:paraId="00000282">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83">
      <w:pPr>
        <w:rPr/>
      </w:pPr>
      <w:r w:rsidDel="00000000" w:rsidR="00000000" w:rsidRPr="00000000">
        <w:rPr>
          <w:rtl w:val="0"/>
        </w:rPr>
        <w:tab/>
      </w:r>
    </w:p>
    <w:p w:rsidR="00000000" w:rsidDel="00000000" w:rsidP="00000000" w:rsidRDefault="00000000" w:rsidRPr="00000000" w14:paraId="00000284">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85">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Practice basic English speaking.</w:t>
      </w:r>
    </w:p>
    <w:tbl>
      <w:tblPr>
        <w:tblStyle w:val="Table12"/>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86">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28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88">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89">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8A">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8B">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C">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need of basic English skills.</w:t>
            </w:r>
          </w:p>
        </w:tc>
        <w:tc>
          <w:tcPr>
            <w:shd w:fill="auto" w:val="clear"/>
          </w:tcPr>
          <w:p w:rsidR="00000000" w:rsidDel="00000000" w:rsidP="00000000" w:rsidRDefault="00000000" w:rsidRPr="00000000" w14:paraId="0000028D">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Use appropriate basic English sentences/phrases while speaking</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ind w:left="457" w:firstLine="0"/>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8F">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91">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93">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97">
      <w:pPr>
        <w:rPr>
          <w:i w:val="1"/>
          <w:color w:val="365f91"/>
          <w:sz w:val="18"/>
          <w:szCs w:val="18"/>
        </w:rPr>
      </w:pPr>
      <w:r w:rsidDel="00000000" w:rsidR="00000000" w:rsidRPr="00000000">
        <w:rPr>
          <w:rtl w:val="0"/>
        </w:rPr>
      </w:r>
    </w:p>
    <w:p w:rsidR="00000000" w:rsidDel="00000000" w:rsidP="00000000" w:rsidRDefault="00000000" w:rsidRPr="00000000" w14:paraId="00000298">
      <w:pPr>
        <w:rPr>
          <w:i w:val="1"/>
          <w:color w:val="365f91"/>
          <w:sz w:val="18"/>
          <w:szCs w:val="18"/>
        </w:rPr>
      </w:pPr>
      <w:r w:rsidDel="00000000" w:rsidR="00000000" w:rsidRPr="00000000">
        <w:rPr>
          <w:rtl w:val="0"/>
        </w:rPr>
      </w:r>
    </w:p>
    <w:p w:rsidR="00000000" w:rsidDel="00000000" w:rsidP="00000000" w:rsidRDefault="00000000" w:rsidRPr="00000000" w14:paraId="00000299">
      <w:pPr>
        <w:rPr>
          <w:i w:val="1"/>
          <w:color w:val="365f91"/>
          <w:sz w:val="18"/>
          <w:szCs w:val="18"/>
        </w:rPr>
      </w:pPr>
      <w:r w:rsidDel="00000000" w:rsidR="00000000" w:rsidRPr="00000000">
        <w:rPr>
          <w:rtl w:val="0"/>
        </w:rPr>
      </w:r>
    </w:p>
    <w:p w:rsidR="00000000" w:rsidDel="00000000" w:rsidP="00000000" w:rsidRDefault="00000000" w:rsidRPr="00000000" w14:paraId="0000029A">
      <w:pPr>
        <w:rPr>
          <w:i w:val="1"/>
          <w:color w:val="365f91"/>
          <w:sz w:val="18"/>
          <w:szCs w:val="18"/>
        </w:rPr>
      </w:pPr>
      <w:r w:rsidDel="00000000" w:rsidR="00000000" w:rsidRPr="00000000">
        <w:rPr>
          <w:rtl w:val="0"/>
        </w:rPr>
      </w:r>
    </w:p>
    <w:p w:rsidR="00000000" w:rsidDel="00000000" w:rsidP="00000000" w:rsidRDefault="00000000" w:rsidRPr="00000000" w14:paraId="0000029B">
      <w:pPr>
        <w:rPr>
          <w:i w:val="1"/>
          <w:color w:val="365f91"/>
          <w:sz w:val="18"/>
          <w:szCs w:val="18"/>
        </w:rPr>
      </w:pPr>
      <w:r w:rsidDel="00000000" w:rsidR="00000000" w:rsidRPr="00000000">
        <w:rPr>
          <w:rtl w:val="0"/>
        </w:rPr>
      </w:r>
    </w:p>
    <w:p w:rsidR="00000000" w:rsidDel="00000000" w:rsidP="00000000" w:rsidRDefault="00000000" w:rsidRPr="00000000" w14:paraId="0000029C">
      <w:pPr>
        <w:rPr>
          <w:i w:val="1"/>
          <w:color w:val="365f91"/>
          <w:sz w:val="18"/>
          <w:szCs w:val="18"/>
        </w:rPr>
      </w:pPr>
      <w:r w:rsidDel="00000000" w:rsidR="00000000" w:rsidRPr="00000000">
        <w:rPr>
          <w:rtl w:val="0"/>
        </w:rPr>
      </w:r>
    </w:p>
    <w:p w:rsidR="00000000" w:rsidDel="00000000" w:rsidP="00000000" w:rsidRDefault="00000000" w:rsidRPr="00000000" w14:paraId="0000029D">
      <w:pPr>
        <w:rPr>
          <w:i w:val="1"/>
          <w:color w:val="365f91"/>
          <w:sz w:val="18"/>
          <w:szCs w:val="18"/>
        </w:rPr>
      </w:pPr>
      <w:r w:rsidDel="00000000" w:rsidR="00000000" w:rsidRPr="00000000">
        <w:rPr>
          <w:rtl w:val="0"/>
        </w:rPr>
      </w:r>
    </w:p>
    <w:p w:rsidR="00000000" w:rsidDel="00000000" w:rsidP="00000000" w:rsidRDefault="00000000" w:rsidRPr="00000000" w14:paraId="0000029E">
      <w:pPr>
        <w:rPr>
          <w:i w:val="1"/>
          <w:color w:val="365f91"/>
          <w:sz w:val="18"/>
          <w:szCs w:val="18"/>
        </w:rPr>
      </w:pPr>
      <w:r w:rsidDel="00000000" w:rsidR="00000000" w:rsidRPr="00000000">
        <w:rPr>
          <w:rtl w:val="0"/>
        </w:rPr>
      </w:r>
    </w:p>
    <w:p w:rsidR="00000000" w:rsidDel="00000000" w:rsidP="00000000" w:rsidRDefault="00000000" w:rsidRPr="00000000" w14:paraId="0000029F">
      <w:pPr>
        <w:rPr>
          <w:i w:val="1"/>
          <w:color w:val="365f91"/>
          <w:sz w:val="18"/>
          <w:szCs w:val="18"/>
        </w:rPr>
      </w:pPr>
      <w:r w:rsidDel="00000000" w:rsidR="00000000" w:rsidRPr="00000000">
        <w:rPr>
          <w:rtl w:val="0"/>
        </w:rPr>
      </w:r>
    </w:p>
    <w:p w:rsidR="00000000" w:rsidDel="00000000" w:rsidP="00000000" w:rsidRDefault="00000000" w:rsidRPr="00000000" w14:paraId="000002A0">
      <w:pPr>
        <w:rPr>
          <w:i w:val="1"/>
          <w:color w:val="365f91"/>
          <w:sz w:val="18"/>
          <w:szCs w:val="18"/>
        </w:rPr>
      </w:pPr>
      <w:r w:rsidDel="00000000" w:rsidR="00000000" w:rsidRPr="00000000">
        <w:rPr>
          <w:rtl w:val="0"/>
        </w:rPr>
      </w:r>
    </w:p>
    <w:p w:rsidR="00000000" w:rsidDel="00000000" w:rsidP="00000000" w:rsidRDefault="00000000" w:rsidRPr="00000000" w14:paraId="000002A1">
      <w:pPr>
        <w:rPr>
          <w:i w:val="1"/>
          <w:color w:val="365f91"/>
          <w:sz w:val="18"/>
          <w:szCs w:val="18"/>
        </w:rPr>
      </w:pPr>
      <w:r w:rsidDel="00000000" w:rsidR="00000000" w:rsidRPr="00000000">
        <w:rPr>
          <w:rtl w:val="0"/>
        </w:rPr>
      </w:r>
    </w:p>
    <w:p w:rsidR="00000000" w:rsidDel="00000000" w:rsidP="00000000" w:rsidRDefault="00000000" w:rsidRPr="00000000" w14:paraId="000002A2">
      <w:pPr>
        <w:rPr>
          <w:i w:val="1"/>
          <w:color w:val="365f91"/>
          <w:sz w:val="18"/>
          <w:szCs w:val="18"/>
        </w:rPr>
      </w:pPr>
      <w:r w:rsidDel="00000000" w:rsidR="00000000" w:rsidRPr="00000000">
        <w:rPr>
          <w:rtl w:val="0"/>
        </w:rPr>
      </w:r>
    </w:p>
    <w:p w:rsidR="00000000" w:rsidDel="00000000" w:rsidP="00000000" w:rsidRDefault="00000000" w:rsidRPr="00000000" w14:paraId="000002A3">
      <w:pPr>
        <w:rPr>
          <w:i w:val="1"/>
          <w:color w:val="365f91"/>
          <w:sz w:val="18"/>
          <w:szCs w:val="18"/>
        </w:rPr>
      </w:pPr>
      <w:r w:rsidDel="00000000" w:rsidR="00000000" w:rsidRPr="00000000">
        <w:rPr>
          <w:rtl w:val="0"/>
        </w:rPr>
      </w:r>
    </w:p>
    <w:p w:rsidR="00000000" w:rsidDel="00000000" w:rsidP="00000000" w:rsidRDefault="00000000" w:rsidRPr="00000000" w14:paraId="000002A4">
      <w:pPr>
        <w:rPr>
          <w:i w:val="1"/>
          <w:color w:val="365f91"/>
          <w:sz w:val="18"/>
          <w:szCs w:val="18"/>
        </w:rPr>
      </w:pPr>
      <w:r w:rsidDel="00000000" w:rsidR="00000000" w:rsidRPr="00000000">
        <w:rPr>
          <w:rtl w:val="0"/>
        </w:rPr>
      </w:r>
    </w:p>
    <w:p w:rsidR="00000000" w:rsidDel="00000000" w:rsidP="00000000" w:rsidRDefault="00000000" w:rsidRPr="00000000" w14:paraId="000002A5">
      <w:pPr>
        <w:rPr>
          <w:i w:val="1"/>
          <w:color w:val="365f91"/>
          <w:sz w:val="18"/>
          <w:szCs w:val="18"/>
        </w:rPr>
      </w:pPr>
      <w:r w:rsidDel="00000000" w:rsidR="00000000" w:rsidRPr="00000000">
        <w:rPr>
          <w:rtl w:val="0"/>
        </w:rPr>
      </w:r>
    </w:p>
    <w:p w:rsidR="00000000" w:rsidDel="00000000" w:rsidP="00000000" w:rsidRDefault="00000000" w:rsidRPr="00000000" w14:paraId="000002A6">
      <w:pPr>
        <w:rPr>
          <w:i w:val="1"/>
          <w:color w:val="365f91"/>
          <w:sz w:val="18"/>
          <w:szCs w:val="18"/>
        </w:rPr>
      </w:pPr>
      <w:r w:rsidDel="00000000" w:rsidR="00000000" w:rsidRPr="00000000">
        <w:rPr>
          <w:rtl w:val="0"/>
        </w:rPr>
      </w:r>
    </w:p>
    <w:p w:rsidR="00000000" w:rsidDel="00000000" w:rsidP="00000000" w:rsidRDefault="00000000" w:rsidRPr="00000000" w14:paraId="000002A7">
      <w:pPr>
        <w:rPr>
          <w:i w:val="1"/>
          <w:color w:val="365f91"/>
          <w:sz w:val="18"/>
          <w:szCs w:val="18"/>
        </w:rPr>
      </w:pPr>
      <w:r w:rsidDel="00000000" w:rsidR="00000000" w:rsidRPr="00000000">
        <w:rPr>
          <w:rtl w:val="0"/>
        </w:rPr>
      </w:r>
    </w:p>
    <w:p w:rsidR="00000000" w:rsidDel="00000000" w:rsidP="00000000" w:rsidRDefault="00000000" w:rsidRPr="00000000" w14:paraId="000002A8">
      <w:pPr>
        <w:rPr>
          <w:i w:val="1"/>
          <w:color w:val="365f91"/>
          <w:sz w:val="18"/>
          <w:szCs w:val="18"/>
        </w:rPr>
      </w:pPr>
      <w:r w:rsidDel="00000000" w:rsidR="00000000" w:rsidRPr="00000000">
        <w:rPr>
          <w:rtl w:val="0"/>
        </w:rPr>
      </w:r>
    </w:p>
    <w:p w:rsidR="00000000" w:rsidDel="00000000" w:rsidP="00000000" w:rsidRDefault="00000000" w:rsidRPr="00000000" w14:paraId="000002A9">
      <w:pPr>
        <w:rPr>
          <w:i w:val="1"/>
          <w:color w:val="365f91"/>
          <w:sz w:val="18"/>
          <w:szCs w:val="18"/>
        </w:rPr>
      </w:pPr>
      <w:r w:rsidDel="00000000" w:rsidR="00000000" w:rsidRPr="00000000">
        <w:rPr>
          <w:rtl w:val="0"/>
        </w:rPr>
      </w:r>
    </w:p>
    <w:p w:rsidR="00000000" w:rsidDel="00000000" w:rsidP="00000000" w:rsidRDefault="00000000" w:rsidRPr="00000000" w14:paraId="000002AA">
      <w:pPr>
        <w:rPr>
          <w:i w:val="1"/>
          <w:color w:val="365f91"/>
          <w:sz w:val="18"/>
          <w:szCs w:val="18"/>
        </w:rPr>
      </w:pPr>
      <w:r w:rsidDel="00000000" w:rsidR="00000000" w:rsidRPr="00000000">
        <w:rPr>
          <w:rtl w:val="0"/>
        </w:rPr>
      </w:r>
    </w:p>
    <w:p w:rsidR="00000000" w:rsidDel="00000000" w:rsidP="00000000" w:rsidRDefault="00000000" w:rsidRPr="00000000" w14:paraId="000002AB">
      <w:pPr>
        <w:rPr>
          <w:i w:val="1"/>
          <w:color w:val="365f91"/>
          <w:sz w:val="18"/>
          <w:szCs w:val="18"/>
        </w:rPr>
      </w:pPr>
      <w:r w:rsidDel="00000000" w:rsidR="00000000" w:rsidRPr="00000000">
        <w:rPr>
          <w:rtl w:val="0"/>
        </w:rPr>
      </w:r>
    </w:p>
    <w:p w:rsidR="00000000" w:rsidDel="00000000" w:rsidP="00000000" w:rsidRDefault="00000000" w:rsidRPr="00000000" w14:paraId="000002AC">
      <w:pPr>
        <w:pStyle w:val="Heading2"/>
        <w:rPr>
          <w:color w:val="0b84b5"/>
          <w:sz w:val="24"/>
          <w:szCs w:val="24"/>
        </w:rPr>
      </w:pPr>
      <w:bookmarkStart w:colFirst="0" w:colLast="0" w:name="_heading=h.1c3wgbu9k9n4" w:id="18"/>
      <w:bookmarkEnd w:id="18"/>
      <w:r w:rsidDel="00000000" w:rsidR="00000000" w:rsidRPr="00000000">
        <w:rPr>
          <w:color w:val="0b84b5"/>
          <w:sz w:val="24"/>
          <w:szCs w:val="24"/>
          <w:rtl w:val="0"/>
        </w:rPr>
        <w:t xml:space="preserve">Module 10: Communication Skills</w:t>
      </w:r>
    </w:p>
    <w:p w:rsidR="00000000" w:rsidDel="00000000" w:rsidP="00000000" w:rsidRDefault="00000000" w:rsidRPr="00000000" w14:paraId="000002AD">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AE">
      <w:pPr>
        <w:rPr/>
      </w:pPr>
      <w:r w:rsidDel="00000000" w:rsidR="00000000" w:rsidRPr="00000000">
        <w:rPr>
          <w:rtl w:val="0"/>
        </w:rPr>
        <w:tab/>
      </w:r>
    </w:p>
    <w:p w:rsidR="00000000" w:rsidDel="00000000" w:rsidP="00000000" w:rsidRDefault="00000000" w:rsidRPr="00000000" w14:paraId="000002A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B0">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Practice basic communication skills.</w:t>
      </w:r>
    </w:p>
    <w:tbl>
      <w:tblPr>
        <w:tblStyle w:val="Table13"/>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B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2B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B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B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B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B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7">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need of communication skills</w:t>
            </w:r>
          </w:p>
          <w:p w:rsidR="00000000" w:rsidDel="00000000" w:rsidP="00000000" w:rsidRDefault="00000000" w:rsidRPr="00000000" w14:paraId="000002B8">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Describe importance of team work</w:t>
            </w:r>
          </w:p>
        </w:tc>
        <w:tc>
          <w:tcPr>
            <w:shd w:fill="auto" w:val="clear"/>
          </w:tcPr>
          <w:p w:rsidR="00000000" w:rsidDel="00000000" w:rsidP="00000000" w:rsidRDefault="00000000" w:rsidRPr="00000000" w14:paraId="000002B9">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Demonstrate how to communicate in a well -mannered way with others.</w:t>
            </w:r>
          </w:p>
          <w:p w:rsidR="00000000" w:rsidDel="00000000" w:rsidP="00000000" w:rsidRDefault="00000000" w:rsidRPr="00000000" w14:paraId="000002BA">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Demonstrate working with others in a team</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after="0" w:line="240" w:lineRule="auto"/>
              <w:ind w:left="457" w:firstLine="0"/>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BC">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BE">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C0">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C4">
      <w:pPr>
        <w:rPr>
          <w:i w:val="1"/>
          <w:color w:val="365f91"/>
          <w:sz w:val="18"/>
          <w:szCs w:val="18"/>
        </w:rPr>
      </w:pPr>
      <w:r w:rsidDel="00000000" w:rsidR="00000000" w:rsidRPr="00000000">
        <w:rPr>
          <w:rtl w:val="0"/>
        </w:rPr>
      </w:r>
    </w:p>
    <w:p w:rsidR="00000000" w:rsidDel="00000000" w:rsidP="00000000" w:rsidRDefault="00000000" w:rsidRPr="00000000" w14:paraId="000002C5">
      <w:pPr>
        <w:rPr>
          <w:i w:val="1"/>
          <w:color w:val="365f91"/>
          <w:sz w:val="18"/>
          <w:szCs w:val="18"/>
        </w:rPr>
      </w:pPr>
      <w:r w:rsidDel="00000000" w:rsidR="00000000" w:rsidRPr="00000000">
        <w:rPr>
          <w:rtl w:val="0"/>
        </w:rPr>
      </w:r>
    </w:p>
    <w:p w:rsidR="00000000" w:rsidDel="00000000" w:rsidP="00000000" w:rsidRDefault="00000000" w:rsidRPr="00000000" w14:paraId="000002C6">
      <w:pPr>
        <w:rPr>
          <w:i w:val="1"/>
          <w:color w:val="365f91"/>
          <w:sz w:val="18"/>
          <w:szCs w:val="18"/>
        </w:rPr>
      </w:pPr>
      <w:r w:rsidDel="00000000" w:rsidR="00000000" w:rsidRPr="00000000">
        <w:rPr>
          <w:rtl w:val="0"/>
        </w:rPr>
      </w:r>
    </w:p>
    <w:p w:rsidR="00000000" w:rsidDel="00000000" w:rsidP="00000000" w:rsidRDefault="00000000" w:rsidRPr="00000000" w14:paraId="000002C7">
      <w:pPr>
        <w:rPr>
          <w:i w:val="1"/>
          <w:color w:val="365f91"/>
          <w:sz w:val="18"/>
          <w:szCs w:val="18"/>
        </w:rPr>
      </w:pPr>
      <w:r w:rsidDel="00000000" w:rsidR="00000000" w:rsidRPr="00000000">
        <w:rPr>
          <w:rtl w:val="0"/>
        </w:rPr>
      </w:r>
    </w:p>
    <w:p w:rsidR="00000000" w:rsidDel="00000000" w:rsidP="00000000" w:rsidRDefault="00000000" w:rsidRPr="00000000" w14:paraId="000002C8">
      <w:pPr>
        <w:rPr>
          <w:i w:val="1"/>
          <w:color w:val="365f91"/>
          <w:sz w:val="18"/>
          <w:szCs w:val="18"/>
        </w:rPr>
      </w:pPr>
      <w:r w:rsidDel="00000000" w:rsidR="00000000" w:rsidRPr="00000000">
        <w:rPr>
          <w:rtl w:val="0"/>
        </w:rPr>
      </w:r>
    </w:p>
    <w:p w:rsidR="00000000" w:rsidDel="00000000" w:rsidP="00000000" w:rsidRDefault="00000000" w:rsidRPr="00000000" w14:paraId="000002C9">
      <w:pPr>
        <w:rPr>
          <w:i w:val="1"/>
          <w:color w:val="365f91"/>
          <w:sz w:val="18"/>
          <w:szCs w:val="18"/>
        </w:rPr>
      </w:pPr>
      <w:r w:rsidDel="00000000" w:rsidR="00000000" w:rsidRPr="00000000">
        <w:rPr>
          <w:rtl w:val="0"/>
        </w:rPr>
      </w:r>
    </w:p>
    <w:p w:rsidR="00000000" w:rsidDel="00000000" w:rsidP="00000000" w:rsidRDefault="00000000" w:rsidRPr="00000000" w14:paraId="000002CA">
      <w:pPr>
        <w:rPr>
          <w:i w:val="1"/>
          <w:color w:val="365f91"/>
          <w:sz w:val="18"/>
          <w:szCs w:val="18"/>
        </w:rPr>
      </w:pPr>
      <w:r w:rsidDel="00000000" w:rsidR="00000000" w:rsidRPr="00000000">
        <w:rPr>
          <w:rtl w:val="0"/>
        </w:rPr>
      </w:r>
    </w:p>
    <w:p w:rsidR="00000000" w:rsidDel="00000000" w:rsidP="00000000" w:rsidRDefault="00000000" w:rsidRPr="00000000" w14:paraId="000002CB">
      <w:pPr>
        <w:rPr>
          <w:i w:val="1"/>
          <w:color w:val="365f91"/>
          <w:sz w:val="18"/>
          <w:szCs w:val="18"/>
        </w:rPr>
      </w:pPr>
      <w:r w:rsidDel="00000000" w:rsidR="00000000" w:rsidRPr="00000000">
        <w:rPr>
          <w:rtl w:val="0"/>
        </w:rPr>
      </w:r>
    </w:p>
    <w:p w:rsidR="00000000" w:rsidDel="00000000" w:rsidP="00000000" w:rsidRDefault="00000000" w:rsidRPr="00000000" w14:paraId="000002CC">
      <w:pPr>
        <w:rPr>
          <w:i w:val="1"/>
          <w:color w:val="365f91"/>
          <w:sz w:val="18"/>
          <w:szCs w:val="18"/>
        </w:rPr>
      </w:pPr>
      <w:r w:rsidDel="00000000" w:rsidR="00000000" w:rsidRPr="00000000">
        <w:rPr>
          <w:rtl w:val="0"/>
        </w:rPr>
      </w:r>
    </w:p>
    <w:p w:rsidR="00000000" w:rsidDel="00000000" w:rsidP="00000000" w:rsidRDefault="00000000" w:rsidRPr="00000000" w14:paraId="000002CD">
      <w:pPr>
        <w:rPr>
          <w:i w:val="1"/>
          <w:color w:val="365f91"/>
          <w:sz w:val="18"/>
          <w:szCs w:val="18"/>
        </w:rPr>
      </w:pPr>
      <w:r w:rsidDel="00000000" w:rsidR="00000000" w:rsidRPr="00000000">
        <w:rPr>
          <w:rtl w:val="0"/>
        </w:rPr>
      </w:r>
    </w:p>
    <w:p w:rsidR="00000000" w:rsidDel="00000000" w:rsidP="00000000" w:rsidRDefault="00000000" w:rsidRPr="00000000" w14:paraId="000002CE">
      <w:pPr>
        <w:rPr>
          <w:i w:val="1"/>
          <w:color w:val="365f91"/>
          <w:sz w:val="18"/>
          <w:szCs w:val="18"/>
        </w:rPr>
      </w:pPr>
      <w:r w:rsidDel="00000000" w:rsidR="00000000" w:rsidRPr="00000000">
        <w:rPr>
          <w:rtl w:val="0"/>
        </w:rPr>
      </w:r>
    </w:p>
    <w:p w:rsidR="00000000" w:rsidDel="00000000" w:rsidP="00000000" w:rsidRDefault="00000000" w:rsidRPr="00000000" w14:paraId="000002CF">
      <w:pPr>
        <w:rPr>
          <w:i w:val="1"/>
          <w:color w:val="365f91"/>
          <w:sz w:val="18"/>
          <w:szCs w:val="18"/>
        </w:rPr>
      </w:pPr>
      <w:r w:rsidDel="00000000" w:rsidR="00000000" w:rsidRPr="00000000">
        <w:rPr>
          <w:rtl w:val="0"/>
        </w:rPr>
      </w:r>
    </w:p>
    <w:p w:rsidR="00000000" w:rsidDel="00000000" w:rsidP="00000000" w:rsidRDefault="00000000" w:rsidRPr="00000000" w14:paraId="000002D0">
      <w:pPr>
        <w:rPr>
          <w:i w:val="1"/>
          <w:color w:val="365f91"/>
          <w:sz w:val="18"/>
          <w:szCs w:val="18"/>
        </w:rPr>
      </w:pPr>
      <w:r w:rsidDel="00000000" w:rsidR="00000000" w:rsidRPr="00000000">
        <w:rPr>
          <w:rtl w:val="0"/>
        </w:rPr>
      </w:r>
    </w:p>
    <w:p w:rsidR="00000000" w:rsidDel="00000000" w:rsidP="00000000" w:rsidRDefault="00000000" w:rsidRPr="00000000" w14:paraId="000002D1">
      <w:pPr>
        <w:rPr>
          <w:i w:val="1"/>
          <w:color w:val="365f91"/>
          <w:sz w:val="18"/>
          <w:szCs w:val="18"/>
        </w:rPr>
      </w:pPr>
      <w:r w:rsidDel="00000000" w:rsidR="00000000" w:rsidRPr="00000000">
        <w:rPr>
          <w:rtl w:val="0"/>
        </w:rPr>
      </w:r>
    </w:p>
    <w:p w:rsidR="00000000" w:rsidDel="00000000" w:rsidP="00000000" w:rsidRDefault="00000000" w:rsidRPr="00000000" w14:paraId="000002D2">
      <w:pPr>
        <w:rPr>
          <w:i w:val="1"/>
          <w:color w:val="365f91"/>
          <w:sz w:val="18"/>
          <w:szCs w:val="18"/>
        </w:rPr>
      </w:pPr>
      <w:r w:rsidDel="00000000" w:rsidR="00000000" w:rsidRPr="00000000">
        <w:rPr>
          <w:rtl w:val="0"/>
        </w:rPr>
      </w:r>
    </w:p>
    <w:p w:rsidR="00000000" w:rsidDel="00000000" w:rsidP="00000000" w:rsidRDefault="00000000" w:rsidRPr="00000000" w14:paraId="000002D3">
      <w:pPr>
        <w:rPr>
          <w:i w:val="1"/>
          <w:color w:val="365f91"/>
          <w:sz w:val="18"/>
          <w:szCs w:val="18"/>
        </w:rPr>
      </w:pPr>
      <w:r w:rsidDel="00000000" w:rsidR="00000000" w:rsidRPr="00000000">
        <w:rPr>
          <w:rtl w:val="0"/>
        </w:rPr>
      </w:r>
    </w:p>
    <w:p w:rsidR="00000000" w:rsidDel="00000000" w:rsidP="00000000" w:rsidRDefault="00000000" w:rsidRPr="00000000" w14:paraId="000002D4">
      <w:pPr>
        <w:rPr>
          <w:i w:val="1"/>
          <w:color w:val="365f91"/>
          <w:sz w:val="18"/>
          <w:szCs w:val="18"/>
        </w:rPr>
      </w:pPr>
      <w:r w:rsidDel="00000000" w:rsidR="00000000" w:rsidRPr="00000000">
        <w:rPr>
          <w:rtl w:val="0"/>
        </w:rPr>
      </w:r>
    </w:p>
    <w:p w:rsidR="00000000" w:rsidDel="00000000" w:rsidP="00000000" w:rsidRDefault="00000000" w:rsidRPr="00000000" w14:paraId="000002D5">
      <w:pPr>
        <w:rPr>
          <w:i w:val="1"/>
          <w:color w:val="365f91"/>
          <w:sz w:val="18"/>
          <w:szCs w:val="18"/>
        </w:rPr>
      </w:pPr>
      <w:r w:rsidDel="00000000" w:rsidR="00000000" w:rsidRPr="00000000">
        <w:rPr>
          <w:rtl w:val="0"/>
        </w:rPr>
      </w:r>
    </w:p>
    <w:p w:rsidR="00000000" w:rsidDel="00000000" w:rsidP="00000000" w:rsidRDefault="00000000" w:rsidRPr="00000000" w14:paraId="000002D6">
      <w:pPr>
        <w:rPr>
          <w:i w:val="1"/>
          <w:color w:val="365f91"/>
          <w:sz w:val="18"/>
          <w:szCs w:val="18"/>
        </w:rPr>
      </w:pPr>
      <w:r w:rsidDel="00000000" w:rsidR="00000000" w:rsidRPr="00000000">
        <w:rPr>
          <w:rtl w:val="0"/>
        </w:rPr>
      </w:r>
    </w:p>
    <w:p w:rsidR="00000000" w:rsidDel="00000000" w:rsidP="00000000" w:rsidRDefault="00000000" w:rsidRPr="00000000" w14:paraId="000002D7">
      <w:pPr>
        <w:rPr>
          <w:i w:val="1"/>
          <w:color w:val="365f91"/>
          <w:sz w:val="18"/>
          <w:szCs w:val="18"/>
        </w:rPr>
      </w:pPr>
      <w:r w:rsidDel="00000000" w:rsidR="00000000" w:rsidRPr="00000000">
        <w:rPr>
          <w:rtl w:val="0"/>
        </w:rPr>
      </w:r>
    </w:p>
    <w:p w:rsidR="00000000" w:rsidDel="00000000" w:rsidP="00000000" w:rsidRDefault="00000000" w:rsidRPr="00000000" w14:paraId="000002D8">
      <w:pPr>
        <w:pStyle w:val="Heading2"/>
        <w:rPr>
          <w:color w:val="0b84b5"/>
          <w:sz w:val="24"/>
          <w:szCs w:val="24"/>
        </w:rPr>
      </w:pPr>
      <w:bookmarkStart w:colFirst="0" w:colLast="0" w:name="_heading=h.80ob3r1dd5u5" w:id="19"/>
      <w:bookmarkEnd w:id="19"/>
      <w:r w:rsidDel="00000000" w:rsidR="00000000" w:rsidRPr="00000000">
        <w:rPr>
          <w:color w:val="0b84b5"/>
          <w:sz w:val="24"/>
          <w:szCs w:val="24"/>
          <w:rtl w:val="0"/>
        </w:rPr>
        <w:t xml:space="preserve">Module 11: Diversity &amp; Inclusion</w:t>
      </w:r>
    </w:p>
    <w:p w:rsidR="00000000" w:rsidDel="00000000" w:rsidP="00000000" w:rsidRDefault="00000000" w:rsidRPr="00000000" w14:paraId="000002D9">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2DA">
      <w:pPr>
        <w:rPr/>
      </w:pPr>
      <w:r w:rsidDel="00000000" w:rsidR="00000000" w:rsidRPr="00000000">
        <w:rPr>
          <w:rtl w:val="0"/>
        </w:rPr>
        <w:tab/>
      </w:r>
    </w:p>
    <w:p w:rsidR="00000000" w:rsidDel="00000000" w:rsidP="00000000" w:rsidRDefault="00000000" w:rsidRPr="00000000" w14:paraId="000002DB">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2DC">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Describe PwD and gender sensitisation.</w:t>
      </w:r>
    </w:p>
    <w:tbl>
      <w:tblPr>
        <w:tblStyle w:val="Table14"/>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2D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c>
          <w:tcPr>
            <w:shd w:fill="auto" w:val="clear"/>
          </w:tcPr>
          <w:p w:rsidR="00000000" w:rsidDel="00000000" w:rsidP="00000000" w:rsidRDefault="00000000" w:rsidRPr="00000000" w14:paraId="000002D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&lt;0.5:00&gt;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DF">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2E0">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2E1">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2E2">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E3">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significance of reporting sexual harassment issues in time</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2E5">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Show how to conduct oneself appropriately with all genders and PwD</w:t>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ind w:left="457" w:firstLine="0"/>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E7">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2E9">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2EB">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2EF">
      <w:pPr>
        <w:rPr>
          <w:i w:val="1"/>
          <w:color w:val="365f91"/>
          <w:sz w:val="18"/>
          <w:szCs w:val="18"/>
        </w:rPr>
      </w:pPr>
      <w:r w:rsidDel="00000000" w:rsidR="00000000" w:rsidRPr="00000000">
        <w:rPr>
          <w:rtl w:val="0"/>
        </w:rPr>
      </w:r>
    </w:p>
    <w:p w:rsidR="00000000" w:rsidDel="00000000" w:rsidP="00000000" w:rsidRDefault="00000000" w:rsidRPr="00000000" w14:paraId="000002F0">
      <w:pPr>
        <w:rPr>
          <w:i w:val="1"/>
          <w:color w:val="365f91"/>
          <w:sz w:val="18"/>
          <w:szCs w:val="18"/>
        </w:rPr>
      </w:pPr>
      <w:r w:rsidDel="00000000" w:rsidR="00000000" w:rsidRPr="00000000">
        <w:rPr>
          <w:rtl w:val="0"/>
        </w:rPr>
      </w:r>
    </w:p>
    <w:p w:rsidR="00000000" w:rsidDel="00000000" w:rsidP="00000000" w:rsidRDefault="00000000" w:rsidRPr="00000000" w14:paraId="000002F1">
      <w:pPr>
        <w:rPr>
          <w:i w:val="1"/>
          <w:color w:val="365f91"/>
          <w:sz w:val="18"/>
          <w:szCs w:val="18"/>
        </w:rPr>
      </w:pPr>
      <w:r w:rsidDel="00000000" w:rsidR="00000000" w:rsidRPr="00000000">
        <w:rPr>
          <w:rtl w:val="0"/>
        </w:rPr>
      </w:r>
    </w:p>
    <w:p w:rsidR="00000000" w:rsidDel="00000000" w:rsidP="00000000" w:rsidRDefault="00000000" w:rsidRPr="00000000" w14:paraId="000002F2">
      <w:pPr>
        <w:rPr>
          <w:i w:val="1"/>
          <w:color w:val="365f91"/>
          <w:sz w:val="18"/>
          <w:szCs w:val="18"/>
        </w:rPr>
      </w:pPr>
      <w:r w:rsidDel="00000000" w:rsidR="00000000" w:rsidRPr="00000000">
        <w:rPr>
          <w:rtl w:val="0"/>
        </w:rPr>
      </w:r>
    </w:p>
    <w:p w:rsidR="00000000" w:rsidDel="00000000" w:rsidP="00000000" w:rsidRDefault="00000000" w:rsidRPr="00000000" w14:paraId="000002F3">
      <w:pPr>
        <w:rPr>
          <w:i w:val="1"/>
          <w:color w:val="365f91"/>
          <w:sz w:val="18"/>
          <w:szCs w:val="18"/>
        </w:rPr>
      </w:pPr>
      <w:r w:rsidDel="00000000" w:rsidR="00000000" w:rsidRPr="00000000">
        <w:rPr>
          <w:rtl w:val="0"/>
        </w:rPr>
      </w:r>
    </w:p>
    <w:p w:rsidR="00000000" w:rsidDel="00000000" w:rsidP="00000000" w:rsidRDefault="00000000" w:rsidRPr="00000000" w14:paraId="000002F4">
      <w:pPr>
        <w:rPr>
          <w:i w:val="1"/>
          <w:color w:val="365f91"/>
          <w:sz w:val="18"/>
          <w:szCs w:val="18"/>
        </w:rPr>
      </w:pPr>
      <w:r w:rsidDel="00000000" w:rsidR="00000000" w:rsidRPr="00000000">
        <w:rPr>
          <w:rtl w:val="0"/>
        </w:rPr>
      </w:r>
    </w:p>
    <w:p w:rsidR="00000000" w:rsidDel="00000000" w:rsidP="00000000" w:rsidRDefault="00000000" w:rsidRPr="00000000" w14:paraId="000002F5">
      <w:pPr>
        <w:rPr>
          <w:i w:val="1"/>
          <w:color w:val="365f91"/>
          <w:sz w:val="18"/>
          <w:szCs w:val="18"/>
        </w:rPr>
      </w:pPr>
      <w:r w:rsidDel="00000000" w:rsidR="00000000" w:rsidRPr="00000000">
        <w:rPr>
          <w:rtl w:val="0"/>
        </w:rPr>
      </w:r>
    </w:p>
    <w:p w:rsidR="00000000" w:rsidDel="00000000" w:rsidP="00000000" w:rsidRDefault="00000000" w:rsidRPr="00000000" w14:paraId="000002F6">
      <w:pPr>
        <w:rPr>
          <w:i w:val="1"/>
          <w:color w:val="365f91"/>
          <w:sz w:val="18"/>
          <w:szCs w:val="18"/>
        </w:rPr>
      </w:pPr>
      <w:r w:rsidDel="00000000" w:rsidR="00000000" w:rsidRPr="00000000">
        <w:rPr>
          <w:rtl w:val="0"/>
        </w:rPr>
      </w:r>
    </w:p>
    <w:p w:rsidR="00000000" w:rsidDel="00000000" w:rsidP="00000000" w:rsidRDefault="00000000" w:rsidRPr="00000000" w14:paraId="000002F7">
      <w:pPr>
        <w:rPr>
          <w:i w:val="1"/>
          <w:color w:val="365f91"/>
          <w:sz w:val="18"/>
          <w:szCs w:val="18"/>
        </w:rPr>
      </w:pPr>
      <w:r w:rsidDel="00000000" w:rsidR="00000000" w:rsidRPr="00000000">
        <w:rPr>
          <w:rtl w:val="0"/>
        </w:rPr>
      </w:r>
    </w:p>
    <w:p w:rsidR="00000000" w:rsidDel="00000000" w:rsidP="00000000" w:rsidRDefault="00000000" w:rsidRPr="00000000" w14:paraId="000002F8">
      <w:pPr>
        <w:rPr>
          <w:i w:val="1"/>
          <w:color w:val="365f91"/>
          <w:sz w:val="18"/>
          <w:szCs w:val="18"/>
        </w:rPr>
      </w:pPr>
      <w:r w:rsidDel="00000000" w:rsidR="00000000" w:rsidRPr="00000000">
        <w:rPr>
          <w:rtl w:val="0"/>
        </w:rPr>
      </w:r>
    </w:p>
    <w:p w:rsidR="00000000" w:rsidDel="00000000" w:rsidP="00000000" w:rsidRDefault="00000000" w:rsidRPr="00000000" w14:paraId="000002F9">
      <w:pPr>
        <w:rPr>
          <w:i w:val="1"/>
          <w:color w:val="365f91"/>
          <w:sz w:val="18"/>
          <w:szCs w:val="18"/>
        </w:rPr>
      </w:pPr>
      <w:r w:rsidDel="00000000" w:rsidR="00000000" w:rsidRPr="00000000">
        <w:rPr>
          <w:rtl w:val="0"/>
        </w:rPr>
      </w:r>
    </w:p>
    <w:p w:rsidR="00000000" w:rsidDel="00000000" w:rsidP="00000000" w:rsidRDefault="00000000" w:rsidRPr="00000000" w14:paraId="000002FA">
      <w:pPr>
        <w:rPr>
          <w:i w:val="1"/>
          <w:color w:val="365f91"/>
          <w:sz w:val="18"/>
          <w:szCs w:val="18"/>
        </w:rPr>
      </w:pPr>
      <w:r w:rsidDel="00000000" w:rsidR="00000000" w:rsidRPr="00000000">
        <w:rPr>
          <w:rtl w:val="0"/>
        </w:rPr>
      </w:r>
    </w:p>
    <w:p w:rsidR="00000000" w:rsidDel="00000000" w:rsidP="00000000" w:rsidRDefault="00000000" w:rsidRPr="00000000" w14:paraId="000002FB">
      <w:pPr>
        <w:rPr>
          <w:i w:val="1"/>
          <w:color w:val="365f91"/>
          <w:sz w:val="18"/>
          <w:szCs w:val="18"/>
        </w:rPr>
      </w:pPr>
      <w:r w:rsidDel="00000000" w:rsidR="00000000" w:rsidRPr="00000000">
        <w:rPr>
          <w:rtl w:val="0"/>
        </w:rPr>
      </w:r>
    </w:p>
    <w:p w:rsidR="00000000" w:rsidDel="00000000" w:rsidP="00000000" w:rsidRDefault="00000000" w:rsidRPr="00000000" w14:paraId="000002FC">
      <w:pPr>
        <w:rPr>
          <w:i w:val="1"/>
          <w:color w:val="365f91"/>
          <w:sz w:val="18"/>
          <w:szCs w:val="18"/>
        </w:rPr>
      </w:pPr>
      <w:r w:rsidDel="00000000" w:rsidR="00000000" w:rsidRPr="00000000">
        <w:rPr>
          <w:rtl w:val="0"/>
        </w:rPr>
      </w:r>
    </w:p>
    <w:p w:rsidR="00000000" w:rsidDel="00000000" w:rsidP="00000000" w:rsidRDefault="00000000" w:rsidRPr="00000000" w14:paraId="000002FD">
      <w:pPr>
        <w:rPr>
          <w:i w:val="1"/>
          <w:color w:val="365f91"/>
          <w:sz w:val="18"/>
          <w:szCs w:val="18"/>
        </w:rPr>
      </w:pPr>
      <w:r w:rsidDel="00000000" w:rsidR="00000000" w:rsidRPr="00000000">
        <w:rPr>
          <w:rtl w:val="0"/>
        </w:rPr>
      </w:r>
    </w:p>
    <w:p w:rsidR="00000000" w:rsidDel="00000000" w:rsidP="00000000" w:rsidRDefault="00000000" w:rsidRPr="00000000" w14:paraId="000002FE">
      <w:pPr>
        <w:rPr>
          <w:i w:val="1"/>
          <w:color w:val="365f91"/>
          <w:sz w:val="18"/>
          <w:szCs w:val="18"/>
        </w:rPr>
      </w:pPr>
      <w:r w:rsidDel="00000000" w:rsidR="00000000" w:rsidRPr="00000000">
        <w:rPr>
          <w:rtl w:val="0"/>
        </w:rPr>
      </w:r>
    </w:p>
    <w:p w:rsidR="00000000" w:rsidDel="00000000" w:rsidP="00000000" w:rsidRDefault="00000000" w:rsidRPr="00000000" w14:paraId="000002FF">
      <w:pPr>
        <w:rPr>
          <w:i w:val="1"/>
          <w:color w:val="365f91"/>
          <w:sz w:val="18"/>
          <w:szCs w:val="18"/>
        </w:rPr>
      </w:pPr>
      <w:r w:rsidDel="00000000" w:rsidR="00000000" w:rsidRPr="00000000">
        <w:rPr>
          <w:rtl w:val="0"/>
        </w:rPr>
      </w:r>
    </w:p>
    <w:p w:rsidR="00000000" w:rsidDel="00000000" w:rsidP="00000000" w:rsidRDefault="00000000" w:rsidRPr="00000000" w14:paraId="00000300">
      <w:pPr>
        <w:rPr>
          <w:i w:val="1"/>
          <w:color w:val="365f91"/>
          <w:sz w:val="18"/>
          <w:szCs w:val="18"/>
        </w:rPr>
      </w:pPr>
      <w:r w:rsidDel="00000000" w:rsidR="00000000" w:rsidRPr="00000000">
        <w:rPr>
          <w:rtl w:val="0"/>
        </w:rPr>
      </w:r>
    </w:p>
    <w:p w:rsidR="00000000" w:rsidDel="00000000" w:rsidP="00000000" w:rsidRDefault="00000000" w:rsidRPr="00000000" w14:paraId="00000301">
      <w:pPr>
        <w:rPr>
          <w:i w:val="1"/>
          <w:color w:val="365f91"/>
          <w:sz w:val="18"/>
          <w:szCs w:val="18"/>
        </w:rPr>
      </w:pPr>
      <w:r w:rsidDel="00000000" w:rsidR="00000000" w:rsidRPr="00000000">
        <w:rPr>
          <w:rtl w:val="0"/>
        </w:rPr>
      </w:r>
    </w:p>
    <w:p w:rsidR="00000000" w:rsidDel="00000000" w:rsidP="00000000" w:rsidRDefault="00000000" w:rsidRPr="00000000" w14:paraId="00000302">
      <w:pPr>
        <w:rPr>
          <w:i w:val="1"/>
          <w:color w:val="365f91"/>
          <w:sz w:val="18"/>
          <w:szCs w:val="18"/>
        </w:rPr>
      </w:pPr>
      <w:r w:rsidDel="00000000" w:rsidR="00000000" w:rsidRPr="00000000">
        <w:rPr>
          <w:rtl w:val="0"/>
        </w:rPr>
      </w:r>
    </w:p>
    <w:p w:rsidR="00000000" w:rsidDel="00000000" w:rsidP="00000000" w:rsidRDefault="00000000" w:rsidRPr="00000000" w14:paraId="00000303">
      <w:pPr>
        <w:rPr>
          <w:i w:val="1"/>
          <w:color w:val="365f91"/>
          <w:sz w:val="18"/>
          <w:szCs w:val="18"/>
        </w:rPr>
      </w:pPr>
      <w:r w:rsidDel="00000000" w:rsidR="00000000" w:rsidRPr="00000000">
        <w:rPr>
          <w:rtl w:val="0"/>
        </w:rPr>
      </w:r>
    </w:p>
    <w:p w:rsidR="00000000" w:rsidDel="00000000" w:rsidP="00000000" w:rsidRDefault="00000000" w:rsidRPr="00000000" w14:paraId="00000304">
      <w:pPr>
        <w:pStyle w:val="Heading2"/>
        <w:rPr>
          <w:color w:val="0b84b5"/>
          <w:sz w:val="24"/>
          <w:szCs w:val="24"/>
        </w:rPr>
      </w:pPr>
      <w:bookmarkStart w:colFirst="0" w:colLast="0" w:name="_heading=h.dx2rylx9nasg" w:id="20"/>
      <w:bookmarkEnd w:id="20"/>
      <w:r w:rsidDel="00000000" w:rsidR="00000000" w:rsidRPr="00000000">
        <w:rPr>
          <w:color w:val="0b84b5"/>
          <w:sz w:val="24"/>
          <w:szCs w:val="24"/>
          <w:rtl w:val="0"/>
        </w:rPr>
        <w:t xml:space="preserve">Module 12: Financial and Legal Literacy</w:t>
      </w:r>
    </w:p>
    <w:p w:rsidR="00000000" w:rsidDel="00000000" w:rsidP="00000000" w:rsidRDefault="00000000" w:rsidRPr="00000000" w14:paraId="00000305">
      <w:pPr>
        <w:rPr>
          <w:i w:val="1"/>
          <w:color w:val="0b84b5"/>
          <w:sz w:val="24"/>
          <w:szCs w:val="24"/>
        </w:rPr>
      </w:pPr>
      <w:r w:rsidDel="00000000" w:rsidR="00000000" w:rsidRPr="00000000">
        <w:rPr>
          <w:b w:val="1"/>
          <w:i w:val="1"/>
          <w:color w:val="0b84b5"/>
          <w:sz w:val="24"/>
          <w:szCs w:val="24"/>
          <w:rtl w:val="0"/>
        </w:rPr>
        <w:t xml:space="preserve">Mapped to DGT/VSQ/N0101</w:t>
      </w:r>
      <w:r w:rsidDel="00000000" w:rsidR="00000000" w:rsidRPr="00000000">
        <w:rPr>
          <w:rtl w:val="0"/>
        </w:rPr>
      </w:r>
    </w:p>
    <w:p w:rsidR="00000000" w:rsidDel="00000000" w:rsidP="00000000" w:rsidRDefault="00000000" w:rsidRPr="00000000" w14:paraId="00000306">
      <w:pPr>
        <w:rPr/>
      </w:pPr>
      <w:r w:rsidDel="00000000" w:rsidR="00000000" w:rsidRPr="00000000">
        <w:rPr>
          <w:rtl w:val="0"/>
        </w:rPr>
        <w:tab/>
      </w:r>
    </w:p>
    <w:p w:rsidR="00000000" w:rsidDel="00000000" w:rsidP="00000000" w:rsidRDefault="00000000" w:rsidRPr="00000000" w14:paraId="00000307">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08">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Describe ways of managing expenses, income, and savings.</w:t>
      </w:r>
    </w:p>
    <w:tbl>
      <w:tblPr>
        <w:tblStyle w:val="Table15"/>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09">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0A">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0B">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0C">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0D">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0E">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0F">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significance of using financial products and services safely and securely. </w:t>
            </w:r>
          </w:p>
          <w:p w:rsidR="00000000" w:rsidDel="00000000" w:rsidP="00000000" w:rsidRDefault="00000000" w:rsidRPr="00000000" w14:paraId="00000310">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Explain the importance of managing expenses, income, and savings. </w:t>
            </w:r>
          </w:p>
          <w:p w:rsidR="00000000" w:rsidDel="00000000" w:rsidP="00000000" w:rsidRDefault="00000000" w:rsidRPr="00000000" w14:paraId="00000311">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Explain the significance of approaching the concerned authorities in time for any exploitation as per legal rights and laws</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313">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Demonstrate ways of managing expenses, income, and savings.</w:t>
            </w:r>
          </w:p>
        </w:tc>
      </w:tr>
      <w:tr>
        <w:trPr>
          <w:cantSplit w:val="0"/>
          <w:tblHeader w:val="0"/>
        </w:trPr>
        <w:tc>
          <w:tcPr>
            <w:gridSpan w:val="2"/>
            <w:shd w:fill="f2f2f2" w:val="clear"/>
          </w:tcPr>
          <w:p w:rsidR="00000000" w:rsidDel="00000000" w:rsidP="00000000" w:rsidRDefault="00000000" w:rsidRPr="00000000" w14:paraId="00000314">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16">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18">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31C">
      <w:pPr>
        <w:rPr>
          <w:i w:val="1"/>
          <w:color w:val="365f91"/>
          <w:sz w:val="18"/>
          <w:szCs w:val="18"/>
        </w:rPr>
      </w:pPr>
      <w:r w:rsidDel="00000000" w:rsidR="00000000" w:rsidRPr="00000000">
        <w:rPr>
          <w:rtl w:val="0"/>
        </w:rPr>
      </w:r>
    </w:p>
    <w:p w:rsidR="00000000" w:rsidDel="00000000" w:rsidP="00000000" w:rsidRDefault="00000000" w:rsidRPr="00000000" w14:paraId="0000031D">
      <w:pPr>
        <w:rPr>
          <w:i w:val="1"/>
          <w:color w:val="365f91"/>
          <w:sz w:val="18"/>
          <w:szCs w:val="18"/>
        </w:rPr>
      </w:pPr>
      <w:r w:rsidDel="00000000" w:rsidR="00000000" w:rsidRPr="00000000">
        <w:rPr>
          <w:rtl w:val="0"/>
        </w:rPr>
      </w:r>
    </w:p>
    <w:p w:rsidR="00000000" w:rsidDel="00000000" w:rsidP="00000000" w:rsidRDefault="00000000" w:rsidRPr="00000000" w14:paraId="0000031E">
      <w:pPr>
        <w:rPr>
          <w:i w:val="1"/>
          <w:color w:val="365f91"/>
          <w:sz w:val="18"/>
          <w:szCs w:val="18"/>
        </w:rPr>
      </w:pPr>
      <w:r w:rsidDel="00000000" w:rsidR="00000000" w:rsidRPr="00000000">
        <w:rPr>
          <w:rtl w:val="0"/>
        </w:rPr>
      </w:r>
    </w:p>
    <w:p w:rsidR="00000000" w:rsidDel="00000000" w:rsidP="00000000" w:rsidRDefault="00000000" w:rsidRPr="00000000" w14:paraId="0000031F">
      <w:pPr>
        <w:rPr>
          <w:i w:val="1"/>
          <w:color w:val="365f91"/>
          <w:sz w:val="18"/>
          <w:szCs w:val="18"/>
        </w:rPr>
      </w:pPr>
      <w:r w:rsidDel="00000000" w:rsidR="00000000" w:rsidRPr="00000000">
        <w:rPr>
          <w:rtl w:val="0"/>
        </w:rPr>
      </w:r>
    </w:p>
    <w:p w:rsidR="00000000" w:rsidDel="00000000" w:rsidP="00000000" w:rsidRDefault="00000000" w:rsidRPr="00000000" w14:paraId="00000320">
      <w:pPr>
        <w:rPr>
          <w:i w:val="1"/>
          <w:color w:val="365f91"/>
          <w:sz w:val="18"/>
          <w:szCs w:val="18"/>
        </w:rPr>
      </w:pPr>
      <w:r w:rsidDel="00000000" w:rsidR="00000000" w:rsidRPr="00000000">
        <w:rPr>
          <w:rtl w:val="0"/>
        </w:rPr>
      </w:r>
    </w:p>
    <w:p w:rsidR="00000000" w:rsidDel="00000000" w:rsidP="00000000" w:rsidRDefault="00000000" w:rsidRPr="00000000" w14:paraId="00000321">
      <w:pPr>
        <w:rPr>
          <w:i w:val="1"/>
          <w:color w:val="365f91"/>
          <w:sz w:val="18"/>
          <w:szCs w:val="18"/>
        </w:rPr>
      </w:pPr>
      <w:r w:rsidDel="00000000" w:rsidR="00000000" w:rsidRPr="00000000">
        <w:rPr>
          <w:rtl w:val="0"/>
        </w:rPr>
      </w:r>
    </w:p>
    <w:p w:rsidR="00000000" w:rsidDel="00000000" w:rsidP="00000000" w:rsidRDefault="00000000" w:rsidRPr="00000000" w14:paraId="00000322">
      <w:pPr>
        <w:rPr>
          <w:i w:val="1"/>
          <w:color w:val="365f91"/>
          <w:sz w:val="18"/>
          <w:szCs w:val="18"/>
        </w:rPr>
      </w:pPr>
      <w:r w:rsidDel="00000000" w:rsidR="00000000" w:rsidRPr="00000000">
        <w:rPr>
          <w:rtl w:val="0"/>
        </w:rPr>
      </w:r>
    </w:p>
    <w:p w:rsidR="00000000" w:rsidDel="00000000" w:rsidP="00000000" w:rsidRDefault="00000000" w:rsidRPr="00000000" w14:paraId="00000323">
      <w:pPr>
        <w:rPr>
          <w:i w:val="1"/>
          <w:color w:val="365f91"/>
          <w:sz w:val="18"/>
          <w:szCs w:val="18"/>
        </w:rPr>
      </w:pPr>
      <w:r w:rsidDel="00000000" w:rsidR="00000000" w:rsidRPr="00000000">
        <w:rPr>
          <w:rtl w:val="0"/>
        </w:rPr>
      </w:r>
    </w:p>
    <w:p w:rsidR="00000000" w:rsidDel="00000000" w:rsidP="00000000" w:rsidRDefault="00000000" w:rsidRPr="00000000" w14:paraId="00000324">
      <w:pPr>
        <w:rPr>
          <w:i w:val="1"/>
          <w:color w:val="365f91"/>
          <w:sz w:val="18"/>
          <w:szCs w:val="18"/>
        </w:rPr>
      </w:pPr>
      <w:r w:rsidDel="00000000" w:rsidR="00000000" w:rsidRPr="00000000">
        <w:rPr>
          <w:rtl w:val="0"/>
        </w:rPr>
      </w:r>
    </w:p>
    <w:p w:rsidR="00000000" w:rsidDel="00000000" w:rsidP="00000000" w:rsidRDefault="00000000" w:rsidRPr="00000000" w14:paraId="00000325">
      <w:pPr>
        <w:rPr>
          <w:i w:val="1"/>
          <w:color w:val="365f91"/>
          <w:sz w:val="18"/>
          <w:szCs w:val="18"/>
        </w:rPr>
      </w:pPr>
      <w:r w:rsidDel="00000000" w:rsidR="00000000" w:rsidRPr="00000000">
        <w:rPr>
          <w:rtl w:val="0"/>
        </w:rPr>
      </w:r>
    </w:p>
    <w:p w:rsidR="00000000" w:rsidDel="00000000" w:rsidP="00000000" w:rsidRDefault="00000000" w:rsidRPr="00000000" w14:paraId="00000326">
      <w:pPr>
        <w:rPr>
          <w:i w:val="1"/>
          <w:color w:val="365f91"/>
          <w:sz w:val="18"/>
          <w:szCs w:val="18"/>
        </w:rPr>
      </w:pPr>
      <w:r w:rsidDel="00000000" w:rsidR="00000000" w:rsidRPr="00000000">
        <w:rPr>
          <w:rtl w:val="0"/>
        </w:rPr>
      </w:r>
    </w:p>
    <w:p w:rsidR="00000000" w:rsidDel="00000000" w:rsidP="00000000" w:rsidRDefault="00000000" w:rsidRPr="00000000" w14:paraId="00000327">
      <w:pPr>
        <w:rPr>
          <w:i w:val="1"/>
          <w:color w:val="365f91"/>
          <w:sz w:val="18"/>
          <w:szCs w:val="18"/>
        </w:rPr>
      </w:pPr>
      <w:r w:rsidDel="00000000" w:rsidR="00000000" w:rsidRPr="00000000">
        <w:rPr>
          <w:rtl w:val="0"/>
        </w:rPr>
      </w:r>
    </w:p>
    <w:p w:rsidR="00000000" w:rsidDel="00000000" w:rsidP="00000000" w:rsidRDefault="00000000" w:rsidRPr="00000000" w14:paraId="00000328">
      <w:pPr>
        <w:rPr>
          <w:i w:val="1"/>
          <w:color w:val="365f91"/>
          <w:sz w:val="18"/>
          <w:szCs w:val="18"/>
        </w:rPr>
      </w:pPr>
      <w:r w:rsidDel="00000000" w:rsidR="00000000" w:rsidRPr="00000000">
        <w:rPr>
          <w:rtl w:val="0"/>
        </w:rPr>
      </w:r>
    </w:p>
    <w:p w:rsidR="00000000" w:rsidDel="00000000" w:rsidP="00000000" w:rsidRDefault="00000000" w:rsidRPr="00000000" w14:paraId="00000329">
      <w:pPr>
        <w:rPr>
          <w:i w:val="1"/>
          <w:color w:val="365f91"/>
          <w:sz w:val="18"/>
          <w:szCs w:val="18"/>
        </w:rPr>
      </w:pPr>
      <w:r w:rsidDel="00000000" w:rsidR="00000000" w:rsidRPr="00000000">
        <w:rPr>
          <w:rtl w:val="0"/>
        </w:rPr>
      </w:r>
    </w:p>
    <w:p w:rsidR="00000000" w:rsidDel="00000000" w:rsidP="00000000" w:rsidRDefault="00000000" w:rsidRPr="00000000" w14:paraId="0000032A">
      <w:pPr>
        <w:rPr>
          <w:i w:val="1"/>
          <w:color w:val="365f91"/>
          <w:sz w:val="18"/>
          <w:szCs w:val="18"/>
        </w:rPr>
      </w:pPr>
      <w:r w:rsidDel="00000000" w:rsidR="00000000" w:rsidRPr="00000000">
        <w:rPr>
          <w:rtl w:val="0"/>
        </w:rPr>
      </w:r>
    </w:p>
    <w:p w:rsidR="00000000" w:rsidDel="00000000" w:rsidP="00000000" w:rsidRDefault="00000000" w:rsidRPr="00000000" w14:paraId="0000032B">
      <w:pPr>
        <w:rPr>
          <w:i w:val="1"/>
          <w:color w:val="365f91"/>
          <w:sz w:val="18"/>
          <w:szCs w:val="18"/>
        </w:rPr>
      </w:pPr>
      <w:r w:rsidDel="00000000" w:rsidR="00000000" w:rsidRPr="00000000">
        <w:rPr>
          <w:rtl w:val="0"/>
        </w:rPr>
      </w:r>
    </w:p>
    <w:p w:rsidR="00000000" w:rsidDel="00000000" w:rsidP="00000000" w:rsidRDefault="00000000" w:rsidRPr="00000000" w14:paraId="0000032C">
      <w:pPr>
        <w:rPr>
          <w:i w:val="1"/>
          <w:color w:val="365f91"/>
          <w:sz w:val="18"/>
          <w:szCs w:val="18"/>
        </w:rPr>
      </w:pPr>
      <w:r w:rsidDel="00000000" w:rsidR="00000000" w:rsidRPr="00000000">
        <w:rPr>
          <w:rtl w:val="0"/>
        </w:rPr>
      </w:r>
    </w:p>
    <w:p w:rsidR="00000000" w:rsidDel="00000000" w:rsidP="00000000" w:rsidRDefault="00000000" w:rsidRPr="00000000" w14:paraId="0000032D">
      <w:pPr>
        <w:rPr>
          <w:i w:val="1"/>
          <w:color w:val="365f91"/>
          <w:sz w:val="18"/>
          <w:szCs w:val="18"/>
        </w:rPr>
      </w:pPr>
      <w:r w:rsidDel="00000000" w:rsidR="00000000" w:rsidRPr="00000000">
        <w:rPr>
          <w:rtl w:val="0"/>
        </w:rPr>
      </w:r>
    </w:p>
    <w:p w:rsidR="00000000" w:rsidDel="00000000" w:rsidP="00000000" w:rsidRDefault="00000000" w:rsidRPr="00000000" w14:paraId="0000032E">
      <w:pPr>
        <w:pStyle w:val="Heading2"/>
        <w:rPr>
          <w:color w:val="0b84b5"/>
          <w:sz w:val="24"/>
          <w:szCs w:val="24"/>
        </w:rPr>
      </w:pPr>
      <w:bookmarkStart w:colFirst="0" w:colLast="0" w:name="_heading=h.ckrczzdxz1xv" w:id="21"/>
      <w:bookmarkEnd w:id="21"/>
      <w:r w:rsidDel="00000000" w:rsidR="00000000" w:rsidRPr="00000000">
        <w:rPr>
          <w:color w:val="0b84b5"/>
          <w:sz w:val="24"/>
          <w:szCs w:val="24"/>
          <w:rtl w:val="0"/>
        </w:rPr>
        <w:t xml:space="preserve">Module 13: Essential Digital Skills</w:t>
      </w:r>
    </w:p>
    <w:p w:rsidR="00000000" w:rsidDel="00000000" w:rsidP="00000000" w:rsidRDefault="00000000" w:rsidRPr="00000000" w14:paraId="0000032F">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30">
      <w:pPr>
        <w:rPr/>
      </w:pPr>
      <w:r w:rsidDel="00000000" w:rsidR="00000000" w:rsidRPr="00000000">
        <w:rPr>
          <w:rtl w:val="0"/>
        </w:rPr>
        <w:tab/>
      </w:r>
    </w:p>
    <w:p w:rsidR="00000000" w:rsidDel="00000000" w:rsidP="00000000" w:rsidRDefault="00000000" w:rsidRPr="00000000" w14:paraId="00000331">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32">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Demonstrate procedure of operating digital devices and associated applications safely.</w:t>
      </w:r>
    </w:p>
    <w:tbl>
      <w:tblPr>
        <w:tblStyle w:val="Table16"/>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33">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34">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35">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36">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37">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38">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9">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significance of using internet for browsing, accessing social media platforms, safely and securely</w:t>
            </w:r>
          </w:p>
        </w:tc>
        <w:tc>
          <w:tcPr>
            <w:shd w:fill="auto" w:val="clear"/>
          </w:tcPr>
          <w:p w:rsidR="00000000" w:rsidDel="00000000" w:rsidP="00000000" w:rsidRDefault="00000000" w:rsidRPr="00000000" w14:paraId="0000033A">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Show how to operate digital devices and use the associated applications and features, safely and securely </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3C">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3E">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40">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344">
      <w:pPr>
        <w:rPr>
          <w:i w:val="1"/>
          <w:color w:val="365f91"/>
          <w:sz w:val="18"/>
          <w:szCs w:val="18"/>
        </w:rPr>
      </w:pPr>
      <w:r w:rsidDel="00000000" w:rsidR="00000000" w:rsidRPr="00000000">
        <w:rPr>
          <w:rtl w:val="0"/>
        </w:rPr>
      </w:r>
    </w:p>
    <w:p w:rsidR="00000000" w:rsidDel="00000000" w:rsidP="00000000" w:rsidRDefault="00000000" w:rsidRPr="00000000" w14:paraId="00000345">
      <w:pPr>
        <w:rPr>
          <w:i w:val="1"/>
          <w:color w:val="365f91"/>
          <w:sz w:val="18"/>
          <w:szCs w:val="18"/>
        </w:rPr>
      </w:pPr>
      <w:r w:rsidDel="00000000" w:rsidR="00000000" w:rsidRPr="00000000">
        <w:rPr>
          <w:rtl w:val="0"/>
        </w:rPr>
      </w:r>
    </w:p>
    <w:p w:rsidR="00000000" w:rsidDel="00000000" w:rsidP="00000000" w:rsidRDefault="00000000" w:rsidRPr="00000000" w14:paraId="00000346">
      <w:pPr>
        <w:rPr>
          <w:i w:val="1"/>
          <w:color w:val="365f91"/>
          <w:sz w:val="18"/>
          <w:szCs w:val="18"/>
        </w:rPr>
      </w:pPr>
      <w:r w:rsidDel="00000000" w:rsidR="00000000" w:rsidRPr="00000000">
        <w:rPr>
          <w:rtl w:val="0"/>
        </w:rPr>
      </w:r>
    </w:p>
    <w:p w:rsidR="00000000" w:rsidDel="00000000" w:rsidP="00000000" w:rsidRDefault="00000000" w:rsidRPr="00000000" w14:paraId="00000347">
      <w:pPr>
        <w:rPr>
          <w:i w:val="1"/>
          <w:color w:val="365f91"/>
          <w:sz w:val="18"/>
          <w:szCs w:val="18"/>
        </w:rPr>
      </w:pPr>
      <w:r w:rsidDel="00000000" w:rsidR="00000000" w:rsidRPr="00000000">
        <w:rPr>
          <w:rtl w:val="0"/>
        </w:rPr>
      </w:r>
    </w:p>
    <w:p w:rsidR="00000000" w:rsidDel="00000000" w:rsidP="00000000" w:rsidRDefault="00000000" w:rsidRPr="00000000" w14:paraId="00000348">
      <w:pPr>
        <w:rPr>
          <w:i w:val="1"/>
          <w:color w:val="365f91"/>
          <w:sz w:val="18"/>
          <w:szCs w:val="18"/>
        </w:rPr>
      </w:pPr>
      <w:r w:rsidDel="00000000" w:rsidR="00000000" w:rsidRPr="00000000">
        <w:rPr>
          <w:rtl w:val="0"/>
        </w:rPr>
      </w:r>
    </w:p>
    <w:p w:rsidR="00000000" w:rsidDel="00000000" w:rsidP="00000000" w:rsidRDefault="00000000" w:rsidRPr="00000000" w14:paraId="00000349">
      <w:pPr>
        <w:rPr>
          <w:i w:val="1"/>
          <w:color w:val="365f91"/>
          <w:sz w:val="18"/>
          <w:szCs w:val="18"/>
        </w:rPr>
      </w:pPr>
      <w:r w:rsidDel="00000000" w:rsidR="00000000" w:rsidRPr="00000000">
        <w:rPr>
          <w:rtl w:val="0"/>
        </w:rPr>
      </w:r>
    </w:p>
    <w:p w:rsidR="00000000" w:rsidDel="00000000" w:rsidP="00000000" w:rsidRDefault="00000000" w:rsidRPr="00000000" w14:paraId="0000034A">
      <w:pPr>
        <w:rPr>
          <w:i w:val="1"/>
          <w:color w:val="365f91"/>
          <w:sz w:val="18"/>
          <w:szCs w:val="18"/>
        </w:rPr>
      </w:pPr>
      <w:r w:rsidDel="00000000" w:rsidR="00000000" w:rsidRPr="00000000">
        <w:rPr>
          <w:rtl w:val="0"/>
        </w:rPr>
      </w:r>
    </w:p>
    <w:p w:rsidR="00000000" w:rsidDel="00000000" w:rsidP="00000000" w:rsidRDefault="00000000" w:rsidRPr="00000000" w14:paraId="0000034B">
      <w:pPr>
        <w:rPr>
          <w:i w:val="1"/>
          <w:color w:val="365f91"/>
          <w:sz w:val="18"/>
          <w:szCs w:val="18"/>
        </w:rPr>
      </w:pPr>
      <w:r w:rsidDel="00000000" w:rsidR="00000000" w:rsidRPr="00000000">
        <w:rPr>
          <w:rtl w:val="0"/>
        </w:rPr>
      </w:r>
    </w:p>
    <w:p w:rsidR="00000000" w:rsidDel="00000000" w:rsidP="00000000" w:rsidRDefault="00000000" w:rsidRPr="00000000" w14:paraId="0000034C">
      <w:pPr>
        <w:rPr>
          <w:i w:val="1"/>
          <w:color w:val="365f91"/>
          <w:sz w:val="18"/>
          <w:szCs w:val="18"/>
        </w:rPr>
      </w:pPr>
      <w:r w:rsidDel="00000000" w:rsidR="00000000" w:rsidRPr="00000000">
        <w:rPr>
          <w:rtl w:val="0"/>
        </w:rPr>
      </w:r>
    </w:p>
    <w:p w:rsidR="00000000" w:rsidDel="00000000" w:rsidP="00000000" w:rsidRDefault="00000000" w:rsidRPr="00000000" w14:paraId="0000034D">
      <w:pPr>
        <w:rPr>
          <w:i w:val="1"/>
          <w:color w:val="365f91"/>
          <w:sz w:val="18"/>
          <w:szCs w:val="18"/>
        </w:rPr>
      </w:pPr>
      <w:r w:rsidDel="00000000" w:rsidR="00000000" w:rsidRPr="00000000">
        <w:rPr>
          <w:rtl w:val="0"/>
        </w:rPr>
      </w:r>
    </w:p>
    <w:p w:rsidR="00000000" w:rsidDel="00000000" w:rsidP="00000000" w:rsidRDefault="00000000" w:rsidRPr="00000000" w14:paraId="0000034E">
      <w:pPr>
        <w:rPr>
          <w:i w:val="1"/>
          <w:color w:val="365f91"/>
          <w:sz w:val="18"/>
          <w:szCs w:val="18"/>
        </w:rPr>
      </w:pPr>
      <w:r w:rsidDel="00000000" w:rsidR="00000000" w:rsidRPr="00000000">
        <w:rPr>
          <w:rtl w:val="0"/>
        </w:rPr>
      </w:r>
    </w:p>
    <w:p w:rsidR="00000000" w:rsidDel="00000000" w:rsidP="00000000" w:rsidRDefault="00000000" w:rsidRPr="00000000" w14:paraId="0000034F">
      <w:pPr>
        <w:rPr>
          <w:i w:val="1"/>
          <w:color w:val="365f91"/>
          <w:sz w:val="18"/>
          <w:szCs w:val="18"/>
        </w:rPr>
      </w:pPr>
      <w:r w:rsidDel="00000000" w:rsidR="00000000" w:rsidRPr="00000000">
        <w:rPr>
          <w:rtl w:val="0"/>
        </w:rPr>
      </w:r>
    </w:p>
    <w:p w:rsidR="00000000" w:rsidDel="00000000" w:rsidP="00000000" w:rsidRDefault="00000000" w:rsidRPr="00000000" w14:paraId="00000350">
      <w:pPr>
        <w:rPr>
          <w:i w:val="1"/>
          <w:color w:val="365f91"/>
          <w:sz w:val="18"/>
          <w:szCs w:val="18"/>
        </w:rPr>
      </w:pPr>
      <w:r w:rsidDel="00000000" w:rsidR="00000000" w:rsidRPr="00000000">
        <w:rPr>
          <w:rtl w:val="0"/>
        </w:rPr>
      </w:r>
    </w:p>
    <w:p w:rsidR="00000000" w:rsidDel="00000000" w:rsidP="00000000" w:rsidRDefault="00000000" w:rsidRPr="00000000" w14:paraId="00000351">
      <w:pPr>
        <w:rPr>
          <w:i w:val="1"/>
          <w:color w:val="365f91"/>
          <w:sz w:val="18"/>
          <w:szCs w:val="18"/>
        </w:rPr>
      </w:pPr>
      <w:r w:rsidDel="00000000" w:rsidR="00000000" w:rsidRPr="00000000">
        <w:rPr>
          <w:rtl w:val="0"/>
        </w:rPr>
      </w:r>
    </w:p>
    <w:p w:rsidR="00000000" w:rsidDel="00000000" w:rsidP="00000000" w:rsidRDefault="00000000" w:rsidRPr="00000000" w14:paraId="00000352">
      <w:pPr>
        <w:rPr>
          <w:i w:val="1"/>
          <w:color w:val="365f91"/>
          <w:sz w:val="18"/>
          <w:szCs w:val="18"/>
        </w:rPr>
      </w:pPr>
      <w:r w:rsidDel="00000000" w:rsidR="00000000" w:rsidRPr="00000000">
        <w:rPr>
          <w:rtl w:val="0"/>
        </w:rPr>
      </w:r>
    </w:p>
    <w:p w:rsidR="00000000" w:rsidDel="00000000" w:rsidP="00000000" w:rsidRDefault="00000000" w:rsidRPr="00000000" w14:paraId="00000353">
      <w:pPr>
        <w:rPr>
          <w:i w:val="1"/>
          <w:color w:val="365f91"/>
          <w:sz w:val="18"/>
          <w:szCs w:val="18"/>
        </w:rPr>
      </w:pPr>
      <w:r w:rsidDel="00000000" w:rsidR="00000000" w:rsidRPr="00000000">
        <w:rPr>
          <w:rtl w:val="0"/>
        </w:rPr>
      </w:r>
    </w:p>
    <w:p w:rsidR="00000000" w:rsidDel="00000000" w:rsidP="00000000" w:rsidRDefault="00000000" w:rsidRPr="00000000" w14:paraId="00000354">
      <w:pPr>
        <w:rPr>
          <w:i w:val="1"/>
          <w:color w:val="365f91"/>
          <w:sz w:val="18"/>
          <w:szCs w:val="18"/>
        </w:rPr>
      </w:pPr>
      <w:r w:rsidDel="00000000" w:rsidR="00000000" w:rsidRPr="00000000">
        <w:rPr>
          <w:rtl w:val="0"/>
        </w:rPr>
      </w:r>
    </w:p>
    <w:p w:rsidR="00000000" w:rsidDel="00000000" w:rsidP="00000000" w:rsidRDefault="00000000" w:rsidRPr="00000000" w14:paraId="00000355">
      <w:pPr>
        <w:rPr>
          <w:i w:val="1"/>
          <w:color w:val="365f91"/>
          <w:sz w:val="18"/>
          <w:szCs w:val="18"/>
        </w:rPr>
      </w:pPr>
      <w:r w:rsidDel="00000000" w:rsidR="00000000" w:rsidRPr="00000000">
        <w:rPr>
          <w:rtl w:val="0"/>
        </w:rPr>
      </w:r>
    </w:p>
    <w:p w:rsidR="00000000" w:rsidDel="00000000" w:rsidP="00000000" w:rsidRDefault="00000000" w:rsidRPr="00000000" w14:paraId="00000356">
      <w:pPr>
        <w:rPr>
          <w:i w:val="1"/>
          <w:color w:val="365f91"/>
          <w:sz w:val="18"/>
          <w:szCs w:val="18"/>
        </w:rPr>
      </w:pPr>
      <w:r w:rsidDel="00000000" w:rsidR="00000000" w:rsidRPr="00000000">
        <w:rPr>
          <w:rtl w:val="0"/>
        </w:rPr>
      </w:r>
    </w:p>
    <w:p w:rsidR="00000000" w:rsidDel="00000000" w:rsidP="00000000" w:rsidRDefault="00000000" w:rsidRPr="00000000" w14:paraId="00000357">
      <w:pPr>
        <w:rPr>
          <w:i w:val="1"/>
          <w:color w:val="365f91"/>
          <w:sz w:val="18"/>
          <w:szCs w:val="18"/>
        </w:rPr>
      </w:pPr>
      <w:r w:rsidDel="00000000" w:rsidR="00000000" w:rsidRPr="00000000">
        <w:rPr>
          <w:rtl w:val="0"/>
        </w:rPr>
      </w:r>
    </w:p>
    <w:p w:rsidR="00000000" w:rsidDel="00000000" w:rsidP="00000000" w:rsidRDefault="00000000" w:rsidRPr="00000000" w14:paraId="00000358">
      <w:pPr>
        <w:pStyle w:val="Heading2"/>
        <w:rPr>
          <w:color w:val="0b84b5"/>
          <w:sz w:val="24"/>
          <w:szCs w:val="24"/>
        </w:rPr>
      </w:pPr>
      <w:bookmarkStart w:colFirst="0" w:colLast="0" w:name="_heading=h.j2tfsa7pnlfi" w:id="22"/>
      <w:bookmarkEnd w:id="22"/>
      <w:r w:rsidDel="00000000" w:rsidR="00000000" w:rsidRPr="00000000">
        <w:rPr>
          <w:color w:val="0b84b5"/>
          <w:sz w:val="24"/>
          <w:szCs w:val="24"/>
          <w:rtl w:val="0"/>
        </w:rPr>
        <w:t xml:space="preserve">Module 14: Entrepreneurship</w:t>
      </w:r>
    </w:p>
    <w:p w:rsidR="00000000" w:rsidDel="00000000" w:rsidP="00000000" w:rsidRDefault="00000000" w:rsidRPr="00000000" w14:paraId="00000359">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5A">
      <w:pPr>
        <w:rPr/>
      </w:pPr>
      <w:r w:rsidDel="00000000" w:rsidR="00000000" w:rsidRPr="00000000">
        <w:rPr>
          <w:rtl w:val="0"/>
        </w:rPr>
        <w:tab/>
      </w:r>
    </w:p>
    <w:p w:rsidR="00000000" w:rsidDel="00000000" w:rsidP="00000000" w:rsidRDefault="00000000" w:rsidRPr="00000000" w14:paraId="0000035B">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5C">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Describe opportunities as an entrepreneur.</w:t>
      </w:r>
    </w:p>
    <w:tbl>
      <w:tblPr>
        <w:tblStyle w:val="Table17"/>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5D">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c>
          <w:tcPr>
            <w:shd w:fill="auto" w:val="clear"/>
          </w:tcPr>
          <w:p w:rsidR="00000000" w:rsidDel="00000000" w:rsidP="00000000" w:rsidRDefault="00000000" w:rsidRPr="00000000" w14:paraId="0000035E">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&lt;4.5:00&gt;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5F">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60">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61">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62">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63">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need for identifying opportunities for potential business, sources for arranging money and potential legal and financial challenges</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365">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Demonstrate ways for identifying opportunities for potential business, sources for arranging money and potential legal and financial challenges</w:t>
            </w:r>
          </w:p>
        </w:tc>
      </w:tr>
      <w:tr>
        <w:trPr>
          <w:cantSplit w:val="0"/>
          <w:tblHeader w:val="0"/>
        </w:trPr>
        <w:tc>
          <w:tcPr>
            <w:gridSpan w:val="2"/>
            <w:shd w:fill="f2f2f2" w:val="clear"/>
          </w:tcPr>
          <w:p w:rsidR="00000000" w:rsidDel="00000000" w:rsidP="00000000" w:rsidRDefault="00000000" w:rsidRPr="00000000" w14:paraId="00000366">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68">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6A">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36E">
      <w:pPr>
        <w:rPr>
          <w:i w:val="1"/>
          <w:color w:val="365f91"/>
          <w:sz w:val="18"/>
          <w:szCs w:val="18"/>
        </w:rPr>
      </w:pPr>
      <w:r w:rsidDel="00000000" w:rsidR="00000000" w:rsidRPr="00000000">
        <w:rPr>
          <w:rtl w:val="0"/>
        </w:rPr>
      </w:r>
    </w:p>
    <w:p w:rsidR="00000000" w:rsidDel="00000000" w:rsidP="00000000" w:rsidRDefault="00000000" w:rsidRPr="00000000" w14:paraId="0000036F">
      <w:pPr>
        <w:rPr>
          <w:i w:val="1"/>
          <w:color w:val="365f91"/>
          <w:sz w:val="18"/>
          <w:szCs w:val="18"/>
        </w:rPr>
      </w:pPr>
      <w:r w:rsidDel="00000000" w:rsidR="00000000" w:rsidRPr="00000000">
        <w:rPr>
          <w:rtl w:val="0"/>
        </w:rPr>
      </w:r>
    </w:p>
    <w:p w:rsidR="00000000" w:rsidDel="00000000" w:rsidP="00000000" w:rsidRDefault="00000000" w:rsidRPr="00000000" w14:paraId="00000370">
      <w:pPr>
        <w:rPr>
          <w:i w:val="1"/>
          <w:color w:val="365f91"/>
          <w:sz w:val="18"/>
          <w:szCs w:val="18"/>
        </w:rPr>
      </w:pPr>
      <w:r w:rsidDel="00000000" w:rsidR="00000000" w:rsidRPr="00000000">
        <w:rPr>
          <w:rtl w:val="0"/>
        </w:rPr>
      </w:r>
    </w:p>
    <w:p w:rsidR="00000000" w:rsidDel="00000000" w:rsidP="00000000" w:rsidRDefault="00000000" w:rsidRPr="00000000" w14:paraId="00000371">
      <w:pPr>
        <w:rPr>
          <w:i w:val="1"/>
          <w:color w:val="365f91"/>
          <w:sz w:val="18"/>
          <w:szCs w:val="18"/>
        </w:rPr>
      </w:pPr>
      <w:r w:rsidDel="00000000" w:rsidR="00000000" w:rsidRPr="00000000">
        <w:rPr>
          <w:rtl w:val="0"/>
        </w:rPr>
      </w:r>
    </w:p>
    <w:p w:rsidR="00000000" w:rsidDel="00000000" w:rsidP="00000000" w:rsidRDefault="00000000" w:rsidRPr="00000000" w14:paraId="00000372">
      <w:pPr>
        <w:rPr>
          <w:i w:val="1"/>
          <w:color w:val="365f91"/>
          <w:sz w:val="18"/>
          <w:szCs w:val="18"/>
        </w:rPr>
      </w:pPr>
      <w:r w:rsidDel="00000000" w:rsidR="00000000" w:rsidRPr="00000000">
        <w:rPr>
          <w:rtl w:val="0"/>
        </w:rPr>
      </w:r>
    </w:p>
    <w:p w:rsidR="00000000" w:rsidDel="00000000" w:rsidP="00000000" w:rsidRDefault="00000000" w:rsidRPr="00000000" w14:paraId="00000373">
      <w:pPr>
        <w:rPr>
          <w:i w:val="1"/>
          <w:color w:val="365f91"/>
          <w:sz w:val="18"/>
          <w:szCs w:val="18"/>
        </w:rPr>
      </w:pPr>
      <w:r w:rsidDel="00000000" w:rsidR="00000000" w:rsidRPr="00000000">
        <w:rPr>
          <w:rtl w:val="0"/>
        </w:rPr>
      </w:r>
    </w:p>
    <w:p w:rsidR="00000000" w:rsidDel="00000000" w:rsidP="00000000" w:rsidRDefault="00000000" w:rsidRPr="00000000" w14:paraId="00000374">
      <w:pPr>
        <w:rPr>
          <w:i w:val="1"/>
          <w:color w:val="365f91"/>
          <w:sz w:val="18"/>
          <w:szCs w:val="18"/>
        </w:rPr>
      </w:pPr>
      <w:r w:rsidDel="00000000" w:rsidR="00000000" w:rsidRPr="00000000">
        <w:rPr>
          <w:rtl w:val="0"/>
        </w:rPr>
      </w:r>
    </w:p>
    <w:p w:rsidR="00000000" w:rsidDel="00000000" w:rsidP="00000000" w:rsidRDefault="00000000" w:rsidRPr="00000000" w14:paraId="00000375">
      <w:pPr>
        <w:rPr>
          <w:i w:val="1"/>
          <w:color w:val="365f91"/>
          <w:sz w:val="18"/>
          <w:szCs w:val="18"/>
        </w:rPr>
      </w:pPr>
      <w:r w:rsidDel="00000000" w:rsidR="00000000" w:rsidRPr="00000000">
        <w:rPr>
          <w:rtl w:val="0"/>
        </w:rPr>
      </w:r>
    </w:p>
    <w:p w:rsidR="00000000" w:rsidDel="00000000" w:rsidP="00000000" w:rsidRDefault="00000000" w:rsidRPr="00000000" w14:paraId="00000376">
      <w:pPr>
        <w:rPr>
          <w:i w:val="1"/>
          <w:color w:val="365f91"/>
          <w:sz w:val="18"/>
          <w:szCs w:val="18"/>
        </w:rPr>
      </w:pPr>
      <w:r w:rsidDel="00000000" w:rsidR="00000000" w:rsidRPr="00000000">
        <w:rPr>
          <w:rtl w:val="0"/>
        </w:rPr>
      </w:r>
    </w:p>
    <w:p w:rsidR="00000000" w:rsidDel="00000000" w:rsidP="00000000" w:rsidRDefault="00000000" w:rsidRPr="00000000" w14:paraId="00000377">
      <w:pPr>
        <w:rPr>
          <w:i w:val="1"/>
          <w:color w:val="365f91"/>
          <w:sz w:val="18"/>
          <w:szCs w:val="18"/>
        </w:rPr>
      </w:pPr>
      <w:r w:rsidDel="00000000" w:rsidR="00000000" w:rsidRPr="00000000">
        <w:rPr>
          <w:rtl w:val="0"/>
        </w:rPr>
      </w:r>
    </w:p>
    <w:p w:rsidR="00000000" w:rsidDel="00000000" w:rsidP="00000000" w:rsidRDefault="00000000" w:rsidRPr="00000000" w14:paraId="00000378">
      <w:pPr>
        <w:rPr>
          <w:i w:val="1"/>
          <w:color w:val="365f91"/>
          <w:sz w:val="18"/>
          <w:szCs w:val="18"/>
        </w:rPr>
      </w:pPr>
      <w:r w:rsidDel="00000000" w:rsidR="00000000" w:rsidRPr="00000000">
        <w:rPr>
          <w:rtl w:val="0"/>
        </w:rPr>
      </w:r>
    </w:p>
    <w:p w:rsidR="00000000" w:rsidDel="00000000" w:rsidP="00000000" w:rsidRDefault="00000000" w:rsidRPr="00000000" w14:paraId="00000379">
      <w:pPr>
        <w:rPr>
          <w:i w:val="1"/>
          <w:color w:val="365f91"/>
          <w:sz w:val="18"/>
          <w:szCs w:val="18"/>
        </w:rPr>
      </w:pPr>
      <w:r w:rsidDel="00000000" w:rsidR="00000000" w:rsidRPr="00000000">
        <w:rPr>
          <w:rtl w:val="0"/>
        </w:rPr>
      </w:r>
    </w:p>
    <w:p w:rsidR="00000000" w:rsidDel="00000000" w:rsidP="00000000" w:rsidRDefault="00000000" w:rsidRPr="00000000" w14:paraId="0000037A">
      <w:pPr>
        <w:rPr>
          <w:i w:val="1"/>
          <w:color w:val="365f91"/>
          <w:sz w:val="18"/>
          <w:szCs w:val="18"/>
        </w:rPr>
      </w:pPr>
      <w:r w:rsidDel="00000000" w:rsidR="00000000" w:rsidRPr="00000000">
        <w:rPr>
          <w:rtl w:val="0"/>
        </w:rPr>
      </w:r>
    </w:p>
    <w:p w:rsidR="00000000" w:rsidDel="00000000" w:rsidP="00000000" w:rsidRDefault="00000000" w:rsidRPr="00000000" w14:paraId="0000037B">
      <w:pPr>
        <w:rPr>
          <w:i w:val="1"/>
          <w:color w:val="365f91"/>
          <w:sz w:val="18"/>
          <w:szCs w:val="18"/>
        </w:rPr>
      </w:pPr>
      <w:r w:rsidDel="00000000" w:rsidR="00000000" w:rsidRPr="00000000">
        <w:rPr>
          <w:rtl w:val="0"/>
        </w:rPr>
      </w:r>
    </w:p>
    <w:p w:rsidR="00000000" w:rsidDel="00000000" w:rsidP="00000000" w:rsidRDefault="00000000" w:rsidRPr="00000000" w14:paraId="0000037C">
      <w:pPr>
        <w:rPr>
          <w:i w:val="1"/>
          <w:color w:val="365f91"/>
          <w:sz w:val="18"/>
          <w:szCs w:val="18"/>
        </w:rPr>
      </w:pPr>
      <w:r w:rsidDel="00000000" w:rsidR="00000000" w:rsidRPr="00000000">
        <w:rPr>
          <w:rtl w:val="0"/>
        </w:rPr>
      </w:r>
    </w:p>
    <w:p w:rsidR="00000000" w:rsidDel="00000000" w:rsidP="00000000" w:rsidRDefault="00000000" w:rsidRPr="00000000" w14:paraId="0000037D">
      <w:pPr>
        <w:rPr>
          <w:i w:val="1"/>
          <w:color w:val="365f91"/>
          <w:sz w:val="18"/>
          <w:szCs w:val="18"/>
        </w:rPr>
      </w:pPr>
      <w:r w:rsidDel="00000000" w:rsidR="00000000" w:rsidRPr="00000000">
        <w:rPr>
          <w:rtl w:val="0"/>
        </w:rPr>
      </w:r>
    </w:p>
    <w:p w:rsidR="00000000" w:rsidDel="00000000" w:rsidP="00000000" w:rsidRDefault="00000000" w:rsidRPr="00000000" w14:paraId="0000037E">
      <w:pPr>
        <w:rPr>
          <w:i w:val="1"/>
          <w:color w:val="365f91"/>
          <w:sz w:val="18"/>
          <w:szCs w:val="18"/>
        </w:rPr>
      </w:pPr>
      <w:r w:rsidDel="00000000" w:rsidR="00000000" w:rsidRPr="00000000">
        <w:rPr>
          <w:rtl w:val="0"/>
        </w:rPr>
      </w:r>
    </w:p>
    <w:p w:rsidR="00000000" w:rsidDel="00000000" w:rsidP="00000000" w:rsidRDefault="00000000" w:rsidRPr="00000000" w14:paraId="0000037F">
      <w:pPr>
        <w:rPr>
          <w:i w:val="1"/>
          <w:color w:val="365f91"/>
          <w:sz w:val="18"/>
          <w:szCs w:val="18"/>
        </w:rPr>
      </w:pPr>
      <w:r w:rsidDel="00000000" w:rsidR="00000000" w:rsidRPr="00000000">
        <w:rPr>
          <w:rtl w:val="0"/>
        </w:rPr>
      </w:r>
    </w:p>
    <w:p w:rsidR="00000000" w:rsidDel="00000000" w:rsidP="00000000" w:rsidRDefault="00000000" w:rsidRPr="00000000" w14:paraId="00000380">
      <w:pPr>
        <w:rPr>
          <w:i w:val="1"/>
          <w:color w:val="365f91"/>
          <w:sz w:val="18"/>
          <w:szCs w:val="18"/>
        </w:rPr>
      </w:pPr>
      <w:r w:rsidDel="00000000" w:rsidR="00000000" w:rsidRPr="00000000">
        <w:rPr>
          <w:rtl w:val="0"/>
        </w:rPr>
      </w:r>
    </w:p>
    <w:p w:rsidR="00000000" w:rsidDel="00000000" w:rsidP="00000000" w:rsidRDefault="00000000" w:rsidRPr="00000000" w14:paraId="00000381">
      <w:pPr>
        <w:rPr>
          <w:i w:val="1"/>
          <w:color w:val="365f91"/>
          <w:sz w:val="18"/>
          <w:szCs w:val="18"/>
        </w:rPr>
      </w:pPr>
      <w:r w:rsidDel="00000000" w:rsidR="00000000" w:rsidRPr="00000000">
        <w:rPr>
          <w:rtl w:val="0"/>
        </w:rPr>
      </w:r>
    </w:p>
    <w:p w:rsidR="00000000" w:rsidDel="00000000" w:rsidP="00000000" w:rsidRDefault="00000000" w:rsidRPr="00000000" w14:paraId="00000382">
      <w:pPr>
        <w:pStyle w:val="Heading2"/>
        <w:rPr>
          <w:color w:val="0b84b5"/>
          <w:sz w:val="24"/>
          <w:szCs w:val="24"/>
        </w:rPr>
      </w:pPr>
      <w:bookmarkStart w:colFirst="0" w:colLast="0" w:name="_heading=h.gwxhtruyquw7" w:id="23"/>
      <w:bookmarkEnd w:id="23"/>
      <w:r w:rsidDel="00000000" w:rsidR="00000000" w:rsidRPr="00000000">
        <w:rPr>
          <w:color w:val="0b84b5"/>
          <w:sz w:val="24"/>
          <w:szCs w:val="24"/>
          <w:rtl w:val="0"/>
        </w:rPr>
        <w:t xml:space="preserve">Module 15: Customer Service</w:t>
      </w:r>
    </w:p>
    <w:p w:rsidR="00000000" w:rsidDel="00000000" w:rsidP="00000000" w:rsidRDefault="00000000" w:rsidRPr="00000000" w14:paraId="00000383">
      <w:pPr>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84">
      <w:pPr>
        <w:rPr/>
      </w:pPr>
      <w:r w:rsidDel="00000000" w:rsidR="00000000" w:rsidRPr="00000000">
        <w:rPr>
          <w:rtl w:val="0"/>
        </w:rPr>
        <w:tab/>
      </w:r>
    </w:p>
    <w:p w:rsidR="00000000" w:rsidDel="00000000" w:rsidP="00000000" w:rsidRDefault="00000000" w:rsidRPr="00000000" w14:paraId="00000385">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86">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Describe ways of maintaining customer.</w:t>
      </w:r>
    </w:p>
    <w:tbl>
      <w:tblPr>
        <w:tblStyle w:val="Table18"/>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87">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&lt;1.5:00&gt;</w:t>
            </w:r>
            <w:r w:rsidDel="00000000" w:rsidR="00000000" w:rsidRPr="00000000">
              <w:rPr>
                <w:rtl w:val="0"/>
              </w:rPr>
            </w:r>
          </w:p>
        </w:tc>
        <w:tc>
          <w:tcPr>
            <w:shd w:fill="auto" w:val="clear"/>
          </w:tcPr>
          <w:p w:rsidR="00000000" w:rsidDel="00000000" w:rsidP="00000000" w:rsidRDefault="00000000" w:rsidRPr="00000000" w14:paraId="00000388">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&lt;2.5:00&gt;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89">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8A">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8B">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8C">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D">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Differentiate between types of customers.</w:t>
            </w:r>
          </w:p>
          <w:p w:rsidR="00000000" w:rsidDel="00000000" w:rsidP="00000000" w:rsidRDefault="00000000" w:rsidRPr="00000000" w14:paraId="0000038E">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Explain the significance of identifying customer needs and addressing them.</w:t>
            </w:r>
          </w:p>
          <w:p w:rsidR="00000000" w:rsidDel="00000000" w:rsidP="00000000" w:rsidRDefault="00000000" w:rsidRPr="00000000" w14:paraId="0000038F">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significance of maintaining hygiene and dressing appropriately.</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391">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Show how to maintain hygiene and dressing appropriately.</w:t>
            </w:r>
          </w:p>
        </w:tc>
      </w:tr>
      <w:tr>
        <w:trPr>
          <w:cantSplit w:val="0"/>
          <w:tblHeader w:val="0"/>
        </w:trPr>
        <w:tc>
          <w:tcPr>
            <w:gridSpan w:val="2"/>
            <w:shd w:fill="f2f2f2" w:val="clear"/>
          </w:tcPr>
          <w:p w:rsidR="00000000" w:rsidDel="00000000" w:rsidP="00000000" w:rsidRDefault="00000000" w:rsidRPr="00000000" w14:paraId="00000392">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94">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96">
            <w:pPr>
              <w:spacing w:after="0" w:line="240" w:lineRule="auto"/>
              <w:rPr>
                <w:b w:val="1"/>
              </w:rPr>
            </w:pPr>
            <w:r w:rsidDel="00000000" w:rsidR="00000000" w:rsidRPr="00000000">
              <w:rPr>
                <w:b w:val="1"/>
                <w:rtl w:val="0"/>
              </w:rPr>
              <w:t xml:space="preserve">Tools, Equipment and Other Requirements </w:t>
            </w:r>
          </w:p>
        </w:tc>
      </w:tr>
      <w:tr>
        <w:trPr>
          <w:cantSplit w:val="0"/>
          <w:tblHeader w:val="0"/>
        </w:trPr>
        <w:tc>
          <w:tcPr>
            <w:gridSpan w:val="2"/>
            <w:shd w:fill="auto" w:val="clea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bl>
    <w:p w:rsidR="00000000" w:rsidDel="00000000" w:rsidP="00000000" w:rsidRDefault="00000000" w:rsidRPr="00000000" w14:paraId="0000039A">
      <w:pPr>
        <w:rPr>
          <w:i w:val="1"/>
          <w:color w:val="365f91"/>
          <w:sz w:val="18"/>
          <w:szCs w:val="18"/>
        </w:rPr>
      </w:pPr>
      <w:r w:rsidDel="00000000" w:rsidR="00000000" w:rsidRPr="00000000">
        <w:rPr>
          <w:rtl w:val="0"/>
        </w:rPr>
      </w:r>
    </w:p>
    <w:p w:rsidR="00000000" w:rsidDel="00000000" w:rsidP="00000000" w:rsidRDefault="00000000" w:rsidRPr="00000000" w14:paraId="0000039B">
      <w:pPr>
        <w:rPr>
          <w:i w:val="1"/>
          <w:color w:val="365f91"/>
          <w:sz w:val="18"/>
          <w:szCs w:val="18"/>
        </w:rPr>
      </w:pPr>
      <w:r w:rsidDel="00000000" w:rsidR="00000000" w:rsidRPr="00000000">
        <w:rPr>
          <w:rtl w:val="0"/>
        </w:rPr>
      </w:r>
    </w:p>
    <w:p w:rsidR="00000000" w:rsidDel="00000000" w:rsidP="00000000" w:rsidRDefault="00000000" w:rsidRPr="00000000" w14:paraId="0000039C">
      <w:pPr>
        <w:rPr>
          <w:i w:val="1"/>
          <w:color w:val="365f91"/>
          <w:sz w:val="18"/>
          <w:szCs w:val="18"/>
        </w:rPr>
      </w:pPr>
      <w:r w:rsidDel="00000000" w:rsidR="00000000" w:rsidRPr="00000000">
        <w:rPr>
          <w:rtl w:val="0"/>
        </w:rPr>
      </w:r>
    </w:p>
    <w:p w:rsidR="00000000" w:rsidDel="00000000" w:rsidP="00000000" w:rsidRDefault="00000000" w:rsidRPr="00000000" w14:paraId="0000039D">
      <w:pPr>
        <w:rPr>
          <w:i w:val="1"/>
          <w:color w:val="365f91"/>
          <w:sz w:val="18"/>
          <w:szCs w:val="18"/>
        </w:rPr>
      </w:pPr>
      <w:r w:rsidDel="00000000" w:rsidR="00000000" w:rsidRPr="00000000">
        <w:rPr>
          <w:rtl w:val="0"/>
        </w:rPr>
      </w:r>
    </w:p>
    <w:p w:rsidR="00000000" w:rsidDel="00000000" w:rsidP="00000000" w:rsidRDefault="00000000" w:rsidRPr="00000000" w14:paraId="0000039E">
      <w:pPr>
        <w:rPr>
          <w:i w:val="1"/>
          <w:color w:val="365f91"/>
          <w:sz w:val="18"/>
          <w:szCs w:val="18"/>
        </w:rPr>
      </w:pPr>
      <w:r w:rsidDel="00000000" w:rsidR="00000000" w:rsidRPr="00000000">
        <w:rPr>
          <w:rtl w:val="0"/>
        </w:rPr>
      </w:r>
    </w:p>
    <w:p w:rsidR="00000000" w:rsidDel="00000000" w:rsidP="00000000" w:rsidRDefault="00000000" w:rsidRPr="00000000" w14:paraId="0000039F">
      <w:pPr>
        <w:rPr>
          <w:i w:val="1"/>
          <w:color w:val="365f91"/>
          <w:sz w:val="18"/>
          <w:szCs w:val="18"/>
        </w:rPr>
      </w:pPr>
      <w:r w:rsidDel="00000000" w:rsidR="00000000" w:rsidRPr="00000000">
        <w:rPr>
          <w:rtl w:val="0"/>
        </w:rPr>
      </w:r>
    </w:p>
    <w:p w:rsidR="00000000" w:rsidDel="00000000" w:rsidP="00000000" w:rsidRDefault="00000000" w:rsidRPr="00000000" w14:paraId="000003A0">
      <w:pPr>
        <w:rPr>
          <w:i w:val="1"/>
          <w:color w:val="365f91"/>
          <w:sz w:val="18"/>
          <w:szCs w:val="18"/>
        </w:rPr>
      </w:pPr>
      <w:r w:rsidDel="00000000" w:rsidR="00000000" w:rsidRPr="00000000">
        <w:rPr>
          <w:rtl w:val="0"/>
        </w:rPr>
      </w:r>
    </w:p>
    <w:p w:rsidR="00000000" w:rsidDel="00000000" w:rsidP="00000000" w:rsidRDefault="00000000" w:rsidRPr="00000000" w14:paraId="000003A1">
      <w:pPr>
        <w:rPr>
          <w:i w:val="1"/>
          <w:color w:val="365f91"/>
          <w:sz w:val="18"/>
          <w:szCs w:val="18"/>
        </w:rPr>
      </w:pPr>
      <w:r w:rsidDel="00000000" w:rsidR="00000000" w:rsidRPr="00000000">
        <w:rPr>
          <w:rtl w:val="0"/>
        </w:rPr>
      </w:r>
    </w:p>
    <w:p w:rsidR="00000000" w:rsidDel="00000000" w:rsidP="00000000" w:rsidRDefault="00000000" w:rsidRPr="00000000" w14:paraId="000003A2">
      <w:pPr>
        <w:rPr>
          <w:i w:val="1"/>
          <w:color w:val="365f91"/>
          <w:sz w:val="18"/>
          <w:szCs w:val="18"/>
        </w:rPr>
      </w:pPr>
      <w:r w:rsidDel="00000000" w:rsidR="00000000" w:rsidRPr="00000000">
        <w:rPr>
          <w:rtl w:val="0"/>
        </w:rPr>
      </w:r>
    </w:p>
    <w:p w:rsidR="00000000" w:rsidDel="00000000" w:rsidP="00000000" w:rsidRDefault="00000000" w:rsidRPr="00000000" w14:paraId="000003A3">
      <w:pPr>
        <w:rPr>
          <w:i w:val="1"/>
          <w:color w:val="365f91"/>
          <w:sz w:val="18"/>
          <w:szCs w:val="18"/>
        </w:rPr>
      </w:pPr>
      <w:r w:rsidDel="00000000" w:rsidR="00000000" w:rsidRPr="00000000">
        <w:rPr>
          <w:rtl w:val="0"/>
        </w:rPr>
      </w:r>
    </w:p>
    <w:p w:rsidR="00000000" w:rsidDel="00000000" w:rsidP="00000000" w:rsidRDefault="00000000" w:rsidRPr="00000000" w14:paraId="000003A4">
      <w:pPr>
        <w:rPr>
          <w:i w:val="1"/>
          <w:color w:val="365f91"/>
          <w:sz w:val="18"/>
          <w:szCs w:val="18"/>
        </w:rPr>
      </w:pPr>
      <w:r w:rsidDel="00000000" w:rsidR="00000000" w:rsidRPr="00000000">
        <w:rPr>
          <w:rtl w:val="0"/>
        </w:rPr>
      </w:r>
    </w:p>
    <w:p w:rsidR="00000000" w:rsidDel="00000000" w:rsidP="00000000" w:rsidRDefault="00000000" w:rsidRPr="00000000" w14:paraId="000003A5">
      <w:pPr>
        <w:rPr>
          <w:i w:val="1"/>
          <w:color w:val="365f91"/>
          <w:sz w:val="18"/>
          <w:szCs w:val="18"/>
        </w:rPr>
      </w:pPr>
      <w:r w:rsidDel="00000000" w:rsidR="00000000" w:rsidRPr="00000000">
        <w:rPr>
          <w:rtl w:val="0"/>
        </w:rPr>
      </w:r>
    </w:p>
    <w:p w:rsidR="00000000" w:rsidDel="00000000" w:rsidP="00000000" w:rsidRDefault="00000000" w:rsidRPr="00000000" w14:paraId="000003A6">
      <w:pPr>
        <w:rPr>
          <w:i w:val="1"/>
          <w:color w:val="365f91"/>
          <w:sz w:val="18"/>
          <w:szCs w:val="18"/>
        </w:rPr>
      </w:pPr>
      <w:r w:rsidDel="00000000" w:rsidR="00000000" w:rsidRPr="00000000">
        <w:rPr>
          <w:rtl w:val="0"/>
        </w:rPr>
      </w:r>
    </w:p>
    <w:p w:rsidR="00000000" w:rsidDel="00000000" w:rsidP="00000000" w:rsidRDefault="00000000" w:rsidRPr="00000000" w14:paraId="000003A7">
      <w:pPr>
        <w:rPr>
          <w:i w:val="1"/>
          <w:color w:val="365f91"/>
          <w:sz w:val="18"/>
          <w:szCs w:val="18"/>
        </w:rPr>
      </w:pPr>
      <w:r w:rsidDel="00000000" w:rsidR="00000000" w:rsidRPr="00000000">
        <w:rPr>
          <w:rtl w:val="0"/>
        </w:rPr>
      </w:r>
    </w:p>
    <w:p w:rsidR="00000000" w:rsidDel="00000000" w:rsidP="00000000" w:rsidRDefault="00000000" w:rsidRPr="00000000" w14:paraId="000003A8">
      <w:pPr>
        <w:rPr>
          <w:i w:val="1"/>
          <w:color w:val="365f91"/>
          <w:sz w:val="18"/>
          <w:szCs w:val="18"/>
        </w:rPr>
      </w:pPr>
      <w:r w:rsidDel="00000000" w:rsidR="00000000" w:rsidRPr="00000000">
        <w:rPr>
          <w:rtl w:val="0"/>
        </w:rPr>
      </w:r>
    </w:p>
    <w:p w:rsidR="00000000" w:rsidDel="00000000" w:rsidP="00000000" w:rsidRDefault="00000000" w:rsidRPr="00000000" w14:paraId="000003A9">
      <w:pPr>
        <w:rPr>
          <w:i w:val="1"/>
          <w:color w:val="365f91"/>
          <w:sz w:val="18"/>
          <w:szCs w:val="18"/>
        </w:rPr>
      </w:pPr>
      <w:r w:rsidDel="00000000" w:rsidR="00000000" w:rsidRPr="00000000">
        <w:rPr>
          <w:rtl w:val="0"/>
        </w:rPr>
      </w:r>
    </w:p>
    <w:p w:rsidR="00000000" w:rsidDel="00000000" w:rsidP="00000000" w:rsidRDefault="00000000" w:rsidRPr="00000000" w14:paraId="000003AA">
      <w:pPr>
        <w:rPr>
          <w:i w:val="1"/>
          <w:color w:val="365f91"/>
          <w:sz w:val="18"/>
          <w:szCs w:val="18"/>
        </w:rPr>
      </w:pPr>
      <w:r w:rsidDel="00000000" w:rsidR="00000000" w:rsidRPr="00000000">
        <w:rPr>
          <w:rtl w:val="0"/>
        </w:rPr>
      </w:r>
    </w:p>
    <w:p w:rsidR="00000000" w:rsidDel="00000000" w:rsidP="00000000" w:rsidRDefault="00000000" w:rsidRPr="00000000" w14:paraId="000003AB">
      <w:pPr>
        <w:rPr>
          <w:i w:val="1"/>
          <w:color w:val="365f91"/>
          <w:sz w:val="18"/>
          <w:szCs w:val="18"/>
        </w:rPr>
      </w:pPr>
      <w:r w:rsidDel="00000000" w:rsidR="00000000" w:rsidRPr="00000000">
        <w:rPr>
          <w:rtl w:val="0"/>
        </w:rPr>
      </w:r>
    </w:p>
    <w:p w:rsidR="00000000" w:rsidDel="00000000" w:rsidP="00000000" w:rsidRDefault="00000000" w:rsidRPr="00000000" w14:paraId="000003AC">
      <w:pPr>
        <w:rPr>
          <w:i w:val="1"/>
          <w:color w:val="365f91"/>
          <w:sz w:val="18"/>
          <w:szCs w:val="18"/>
        </w:rPr>
      </w:pPr>
      <w:r w:rsidDel="00000000" w:rsidR="00000000" w:rsidRPr="00000000">
        <w:rPr>
          <w:rtl w:val="0"/>
        </w:rPr>
      </w:r>
    </w:p>
    <w:p w:rsidR="00000000" w:rsidDel="00000000" w:rsidP="00000000" w:rsidRDefault="00000000" w:rsidRPr="00000000" w14:paraId="000003AD">
      <w:pPr>
        <w:pStyle w:val="Heading2"/>
        <w:rPr>
          <w:color w:val="0b84b5"/>
          <w:sz w:val="24"/>
          <w:szCs w:val="24"/>
        </w:rPr>
      </w:pPr>
      <w:bookmarkStart w:colFirst="0" w:colLast="0" w:name="_heading=h.du2370m79xoz" w:id="24"/>
      <w:bookmarkEnd w:id="24"/>
      <w:r w:rsidDel="00000000" w:rsidR="00000000" w:rsidRPr="00000000">
        <w:rPr>
          <w:color w:val="0b84b5"/>
          <w:sz w:val="24"/>
          <w:szCs w:val="24"/>
          <w:rtl w:val="0"/>
        </w:rPr>
        <w:t xml:space="preserve">Module 16: Getting ready for apprenticeship &amp; Jobs</w:t>
      </w:r>
    </w:p>
    <w:p w:rsidR="00000000" w:rsidDel="00000000" w:rsidP="00000000" w:rsidRDefault="00000000" w:rsidRPr="00000000" w14:paraId="000003AE">
      <w:pPr>
        <w:tabs>
          <w:tab w:val="left" w:leader="none" w:pos="2338"/>
        </w:tabs>
        <w:rPr>
          <w:b w:val="1"/>
          <w:i w:val="1"/>
          <w:color w:val="0b84b5"/>
          <w:sz w:val="24"/>
          <w:szCs w:val="24"/>
        </w:rPr>
      </w:pPr>
      <w:r w:rsidDel="00000000" w:rsidR="00000000" w:rsidRPr="00000000">
        <w:rPr>
          <w:b w:val="1"/>
          <w:i w:val="1"/>
          <w:color w:val="0b84b5"/>
          <w:sz w:val="24"/>
          <w:szCs w:val="24"/>
          <w:rtl w:val="0"/>
        </w:rPr>
        <w:t xml:space="preserve">Mapped to DGT/VSQ/N0101</w:t>
      </w:r>
    </w:p>
    <w:p w:rsidR="00000000" w:rsidDel="00000000" w:rsidP="00000000" w:rsidRDefault="00000000" w:rsidRPr="00000000" w14:paraId="000003AF">
      <w:pPr>
        <w:spacing w:after="0" w:lineRule="auto"/>
        <w:rPr>
          <w:b w:val="1"/>
          <w:color w:val="000000"/>
        </w:rPr>
      </w:pPr>
      <w:r w:rsidDel="00000000" w:rsidR="00000000" w:rsidRPr="00000000">
        <w:rPr>
          <w:b w:val="1"/>
          <w:color w:val="000000"/>
          <w:rtl w:val="0"/>
        </w:rPr>
        <w:t xml:space="preserve">Terminal Outcomes: </w:t>
      </w:r>
    </w:p>
    <w:p w:rsidR="00000000" w:rsidDel="00000000" w:rsidP="00000000" w:rsidRDefault="00000000" w:rsidRPr="00000000" w14:paraId="000003B0">
      <w:pPr>
        <w:numPr>
          <w:ilvl w:val="0"/>
          <w:numId w:val="2"/>
        </w:numPr>
        <w:pBdr>
          <w:top w:space="0" w:sz="0" w:val="nil"/>
          <w:left w:space="0" w:sz="0" w:val="nil"/>
          <w:bottom w:space="0" w:sz="0" w:val="nil"/>
          <w:right w:space="0" w:sz="0" w:val="nil"/>
          <w:between w:space="0" w:sz="0" w:val="nil"/>
        </w:pBdr>
        <w:spacing w:after="240" w:lineRule="auto"/>
        <w:ind w:left="720" w:hanging="360"/>
        <w:jc w:val="both"/>
        <w:rPr>
          <w:color w:val="000000"/>
        </w:rPr>
      </w:pPr>
      <w:r w:rsidDel="00000000" w:rsidR="00000000" w:rsidRPr="00000000">
        <w:rPr>
          <w:color w:val="000000"/>
          <w:rtl w:val="0"/>
        </w:rPr>
        <w:t xml:space="preserve">Describe ways of preparing for apprenticeship &amp; Jobs appropriately.</w:t>
      </w:r>
    </w:p>
    <w:tbl>
      <w:tblPr>
        <w:tblStyle w:val="Table19"/>
        <w:tblW w:w="9017.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3"/>
        <w:gridCol w:w="4514"/>
        <w:tblGridChange w:id="0">
          <w:tblGrid>
            <w:gridCol w:w="4503"/>
            <w:gridCol w:w="4514"/>
          </w:tblGrid>
        </w:tblGridChange>
      </w:tblGrid>
      <w:tr>
        <w:trPr>
          <w:cantSplit w:val="0"/>
          <w:tblHeader w:val="0"/>
        </w:trPr>
        <w:tc>
          <w:tcPr>
            <w:shd w:fill="auto" w:val="clear"/>
          </w:tcPr>
          <w:p w:rsidR="00000000" w:rsidDel="00000000" w:rsidP="00000000" w:rsidRDefault="00000000" w:rsidRPr="00000000" w14:paraId="000003B1">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c>
          <w:tcPr>
            <w:shd w:fill="auto" w:val="clear"/>
          </w:tcPr>
          <w:p w:rsidR="00000000" w:rsidDel="00000000" w:rsidP="00000000" w:rsidRDefault="00000000" w:rsidRPr="00000000" w14:paraId="000003B2">
            <w:pPr>
              <w:spacing w:after="0" w:line="240" w:lineRule="auto"/>
              <w:rPr/>
            </w:pPr>
            <w:r w:rsidDel="00000000" w:rsidR="00000000" w:rsidRPr="00000000">
              <w:rPr>
                <w:b w:val="1"/>
                <w:color w:val="0070c0"/>
                <w:rtl w:val="0"/>
              </w:rPr>
              <w:t xml:space="preserve">Duration</w:t>
            </w:r>
            <w:r w:rsidDel="00000000" w:rsidR="00000000" w:rsidRPr="00000000">
              <w:rPr>
                <w:rtl w:val="0"/>
              </w:rPr>
              <w:t xml:space="preserve">: </w:t>
            </w:r>
            <w:r w:rsidDel="00000000" w:rsidR="00000000" w:rsidRPr="00000000">
              <w:rPr>
                <w:i w:val="1"/>
                <w:color w:val="0070c0"/>
                <w:rtl w:val="0"/>
              </w:rPr>
              <w:t xml:space="preserve">&lt;1:00&gt;</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3B3">
            <w:pPr>
              <w:spacing w:after="0" w:line="240" w:lineRule="auto"/>
              <w:rPr>
                <w:b w:val="1"/>
              </w:rPr>
            </w:pPr>
            <w:r w:rsidDel="00000000" w:rsidR="00000000" w:rsidRPr="00000000">
              <w:rPr>
                <w:b w:val="1"/>
                <w:rtl w:val="0"/>
              </w:rPr>
              <w:t xml:space="preserve">Theory – Key Learning Outcomes </w:t>
            </w:r>
          </w:p>
          <w:p w:rsidR="00000000" w:rsidDel="00000000" w:rsidP="00000000" w:rsidRDefault="00000000" w:rsidRPr="00000000" w14:paraId="000003B4">
            <w:pPr>
              <w:spacing w:after="0" w:line="240" w:lineRule="auto"/>
              <w:rPr>
                <w:i w:val="1"/>
                <w:color w:val="a6a6a6"/>
                <w:sz w:val="16"/>
                <w:szCs w:val="16"/>
              </w:rPr>
            </w:pPr>
            <w:r w:rsidDel="00000000" w:rsidR="00000000" w:rsidRPr="00000000">
              <w:rPr>
                <w:rtl w:val="0"/>
              </w:rPr>
            </w:r>
          </w:p>
        </w:tc>
        <w:tc>
          <w:tcPr>
            <w:shd w:fill="f2f2f2" w:val="clear"/>
          </w:tcPr>
          <w:p w:rsidR="00000000" w:rsidDel="00000000" w:rsidP="00000000" w:rsidRDefault="00000000" w:rsidRPr="00000000" w14:paraId="000003B5">
            <w:pPr>
              <w:spacing w:after="0" w:line="240" w:lineRule="auto"/>
              <w:rPr>
                <w:b w:val="1"/>
              </w:rPr>
            </w:pPr>
            <w:r w:rsidDel="00000000" w:rsidR="00000000" w:rsidRPr="00000000">
              <w:rPr>
                <w:b w:val="1"/>
                <w:rtl w:val="0"/>
              </w:rPr>
              <w:t xml:space="preserve">Practical – Key Learning Outcomes</w:t>
            </w:r>
          </w:p>
          <w:p w:rsidR="00000000" w:rsidDel="00000000" w:rsidP="00000000" w:rsidRDefault="00000000" w:rsidRPr="00000000" w14:paraId="000003B6">
            <w:pPr>
              <w:spacing w:after="0"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7">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the significance of dressing up neatly and maintaining hygiene for an interview  </w:t>
            </w:r>
          </w:p>
          <w:p w:rsidR="00000000" w:rsidDel="00000000" w:rsidP="00000000" w:rsidRDefault="00000000" w:rsidRPr="00000000" w14:paraId="000003B8">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Discuss how to search and register for apprenticeship opportunities</w:t>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c>
          <w:tcPr>
            <w:shd w:fill="auto" w:val="clear"/>
          </w:tcPr>
          <w:p w:rsidR="00000000" w:rsidDel="00000000" w:rsidP="00000000" w:rsidRDefault="00000000" w:rsidRPr="00000000" w14:paraId="000003BA">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Create a biodata </w:t>
            </w:r>
          </w:p>
          <w:p w:rsidR="00000000" w:rsidDel="00000000" w:rsidP="00000000" w:rsidRDefault="00000000" w:rsidRPr="00000000" w14:paraId="000003BB">
            <w:pPr>
              <w:numPr>
                <w:ilvl w:val="0"/>
                <w:numId w:val="5"/>
              </w:numPr>
              <w:pBdr>
                <w:top w:space="0" w:sz="0" w:val="nil"/>
                <w:left w:space="0" w:sz="0" w:val="nil"/>
                <w:bottom w:space="0" w:sz="0" w:val="nil"/>
                <w:right w:space="0" w:sz="0" w:val="nil"/>
                <w:between w:space="0" w:sz="0" w:val="nil"/>
              </w:pBdr>
              <w:spacing w:after="0" w:line="240" w:lineRule="auto"/>
              <w:ind w:left="457" w:hanging="457"/>
              <w:jc w:val="both"/>
              <w:rPr>
                <w:color w:val="000000"/>
              </w:rPr>
            </w:pPr>
            <w:r w:rsidDel="00000000" w:rsidR="00000000" w:rsidRPr="00000000">
              <w:rPr>
                <w:color w:val="000000"/>
                <w:rtl w:val="0"/>
              </w:rPr>
              <w:t xml:space="preserve">Use various sources to search and apply for jobs </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3BD">
            <w:pPr>
              <w:spacing w:after="0" w:line="240" w:lineRule="auto"/>
              <w:rPr>
                <w:b w:val="1"/>
              </w:rPr>
            </w:pPr>
            <w:r w:rsidDel="00000000" w:rsidR="00000000" w:rsidRPr="00000000">
              <w:rPr>
                <w:b w:val="1"/>
                <w:rtl w:val="0"/>
              </w:rPr>
              <w:t xml:space="preserve">Classroom Aids:</w:t>
            </w:r>
          </w:p>
        </w:tc>
      </w:tr>
      <w:tr>
        <w:trPr>
          <w:cantSplit w:val="0"/>
          <w:tblHeader w:val="0"/>
        </w:trPr>
        <w:tc>
          <w:tcPr>
            <w:gridSpan w:val="2"/>
            <w:shd w:fill="auto" w:val="clear"/>
          </w:tcPr>
          <w:p w:rsidR="00000000" w:rsidDel="00000000" w:rsidP="00000000" w:rsidRDefault="00000000" w:rsidRPr="00000000" w14:paraId="000003BF">
            <w:pPr>
              <w:spacing w:after="0" w:line="240" w:lineRule="auto"/>
              <w:rPr/>
            </w:pPr>
            <w:r w:rsidDel="00000000" w:rsidR="00000000" w:rsidRPr="00000000">
              <w:rPr>
                <w:rtl w:val="0"/>
              </w:rPr>
              <w:t xml:space="preserve">Whiteboard, marker pen, projector</w:t>
            </w:r>
          </w:p>
        </w:tc>
      </w:tr>
      <w:tr>
        <w:trPr>
          <w:cantSplit w:val="0"/>
          <w:tblHeader w:val="0"/>
        </w:trPr>
        <w:tc>
          <w:tcPr>
            <w:gridSpan w:val="2"/>
            <w:shd w:fill="f2f2f2" w:val="clear"/>
          </w:tcPr>
          <w:p w:rsidR="00000000" w:rsidDel="00000000" w:rsidP="00000000" w:rsidRDefault="00000000" w:rsidRPr="00000000" w14:paraId="000003C1">
            <w:pPr>
              <w:spacing w:after="0" w:line="240" w:lineRule="auto"/>
              <w:rPr>
                <w:b w:val="1"/>
              </w:rPr>
            </w:pPr>
            <w:r w:rsidDel="00000000" w:rsidR="00000000" w:rsidRPr="00000000">
              <w:rPr>
                <w:b w:val="1"/>
                <w:rtl w:val="0"/>
              </w:rPr>
              <w:t xml:space="preserve">Tools, Equipment and Other Requirements </w:t>
            </w:r>
          </w:p>
        </w:tc>
      </w:tr>
    </w:tbl>
    <w:p w:rsidR="00000000" w:rsidDel="00000000" w:rsidP="00000000" w:rsidRDefault="00000000" w:rsidRPr="00000000" w14:paraId="000003C3">
      <w:pPr>
        <w:rPr>
          <w:color w:val="365f91"/>
          <w:sz w:val="18"/>
          <w:szCs w:val="18"/>
        </w:rPr>
      </w:pPr>
      <w:r w:rsidDel="00000000" w:rsidR="00000000" w:rsidRPr="00000000">
        <w:rPr>
          <w:rtl w:val="0"/>
        </w:rPr>
      </w:r>
    </w:p>
    <w:p w:rsidR="00000000" w:rsidDel="00000000" w:rsidP="00000000" w:rsidRDefault="00000000" w:rsidRPr="00000000" w14:paraId="000003C4">
      <w:pPr>
        <w:rPr>
          <w:color w:val="365f91"/>
          <w:sz w:val="18"/>
          <w:szCs w:val="18"/>
        </w:rPr>
      </w:pPr>
      <w:r w:rsidDel="00000000" w:rsidR="00000000" w:rsidRPr="00000000">
        <w:rPr>
          <w:rtl w:val="0"/>
        </w:rPr>
      </w:r>
    </w:p>
    <w:p w:rsidR="00000000" w:rsidDel="00000000" w:rsidP="00000000" w:rsidRDefault="00000000" w:rsidRPr="00000000" w14:paraId="000003C5">
      <w:pPr>
        <w:rPr>
          <w:color w:val="365f91"/>
          <w:sz w:val="18"/>
          <w:szCs w:val="18"/>
        </w:rPr>
      </w:pPr>
      <w:r w:rsidDel="00000000" w:rsidR="00000000" w:rsidRPr="00000000">
        <w:rPr>
          <w:rtl w:val="0"/>
        </w:rPr>
      </w:r>
    </w:p>
    <w:p w:rsidR="00000000" w:rsidDel="00000000" w:rsidP="00000000" w:rsidRDefault="00000000" w:rsidRPr="00000000" w14:paraId="000003C6">
      <w:pPr>
        <w:rPr>
          <w:color w:val="365f91"/>
          <w:sz w:val="18"/>
          <w:szCs w:val="18"/>
        </w:rPr>
      </w:pPr>
      <w:r w:rsidDel="00000000" w:rsidR="00000000" w:rsidRPr="00000000">
        <w:rPr>
          <w:rtl w:val="0"/>
        </w:rPr>
      </w:r>
    </w:p>
    <w:p w:rsidR="00000000" w:rsidDel="00000000" w:rsidP="00000000" w:rsidRDefault="00000000" w:rsidRPr="00000000" w14:paraId="000003C7">
      <w:pPr>
        <w:rPr>
          <w:color w:val="365f91"/>
          <w:sz w:val="18"/>
          <w:szCs w:val="18"/>
        </w:rPr>
      </w:pPr>
      <w:r w:rsidDel="00000000" w:rsidR="00000000" w:rsidRPr="00000000">
        <w:rPr>
          <w:rtl w:val="0"/>
        </w:rPr>
      </w:r>
    </w:p>
    <w:p w:rsidR="00000000" w:rsidDel="00000000" w:rsidP="00000000" w:rsidRDefault="00000000" w:rsidRPr="00000000" w14:paraId="000003C8">
      <w:pPr>
        <w:rPr>
          <w:color w:val="365f91"/>
          <w:sz w:val="18"/>
          <w:szCs w:val="18"/>
        </w:rPr>
      </w:pPr>
      <w:r w:rsidDel="00000000" w:rsidR="00000000" w:rsidRPr="00000000">
        <w:rPr>
          <w:rtl w:val="0"/>
        </w:rPr>
      </w:r>
    </w:p>
    <w:p w:rsidR="00000000" w:rsidDel="00000000" w:rsidP="00000000" w:rsidRDefault="00000000" w:rsidRPr="00000000" w14:paraId="000003C9">
      <w:pPr>
        <w:rPr>
          <w:color w:val="365f91"/>
          <w:sz w:val="18"/>
          <w:szCs w:val="18"/>
        </w:rPr>
      </w:pPr>
      <w:r w:rsidDel="00000000" w:rsidR="00000000" w:rsidRPr="00000000">
        <w:rPr>
          <w:rtl w:val="0"/>
        </w:rPr>
      </w:r>
    </w:p>
    <w:p w:rsidR="00000000" w:rsidDel="00000000" w:rsidP="00000000" w:rsidRDefault="00000000" w:rsidRPr="00000000" w14:paraId="000003CA">
      <w:pPr>
        <w:rPr>
          <w:color w:val="365f91"/>
          <w:sz w:val="18"/>
          <w:szCs w:val="18"/>
        </w:rPr>
      </w:pPr>
      <w:r w:rsidDel="00000000" w:rsidR="00000000" w:rsidRPr="00000000">
        <w:rPr>
          <w:rtl w:val="0"/>
        </w:rPr>
      </w:r>
    </w:p>
    <w:p w:rsidR="00000000" w:rsidDel="00000000" w:rsidP="00000000" w:rsidRDefault="00000000" w:rsidRPr="00000000" w14:paraId="000003CB">
      <w:pPr>
        <w:rPr>
          <w:color w:val="365f91"/>
          <w:sz w:val="18"/>
          <w:szCs w:val="18"/>
        </w:rPr>
      </w:pPr>
      <w:r w:rsidDel="00000000" w:rsidR="00000000" w:rsidRPr="00000000">
        <w:rPr>
          <w:rtl w:val="0"/>
        </w:rPr>
      </w:r>
    </w:p>
    <w:p w:rsidR="00000000" w:rsidDel="00000000" w:rsidP="00000000" w:rsidRDefault="00000000" w:rsidRPr="00000000" w14:paraId="000003CC">
      <w:pPr>
        <w:rPr>
          <w:color w:val="365f91"/>
          <w:sz w:val="18"/>
          <w:szCs w:val="18"/>
        </w:rPr>
      </w:pPr>
      <w:r w:rsidDel="00000000" w:rsidR="00000000" w:rsidRPr="00000000">
        <w:rPr>
          <w:rtl w:val="0"/>
        </w:rPr>
      </w:r>
    </w:p>
    <w:p w:rsidR="00000000" w:rsidDel="00000000" w:rsidP="00000000" w:rsidRDefault="00000000" w:rsidRPr="00000000" w14:paraId="000003CD">
      <w:pPr>
        <w:rPr>
          <w:rFonts w:ascii="Cambria" w:cs="Cambria" w:eastAsia="Cambria" w:hAnsi="Cambria"/>
          <w:b w:val="1"/>
          <w:color w:val="0b84b5"/>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3CE">
      <w:pPr>
        <w:pStyle w:val="Heading1"/>
        <w:jc w:val="center"/>
        <w:rPr>
          <w:color w:val="0b84b5"/>
          <w:sz w:val="44"/>
          <w:szCs w:val="44"/>
        </w:rPr>
      </w:pPr>
      <w:bookmarkStart w:colFirst="0" w:colLast="0" w:name="_heading=h.227heggb8ldc" w:id="25"/>
      <w:bookmarkEnd w:id="25"/>
      <w:r w:rsidDel="00000000" w:rsidR="00000000" w:rsidRPr="00000000">
        <w:rPr>
          <w:color w:val="0b84b5"/>
          <w:sz w:val="44"/>
          <w:szCs w:val="44"/>
          <w:rtl w:val="0"/>
        </w:rPr>
        <w:t xml:space="preserve">Annexure</w:t>
      </w:r>
    </w:p>
    <w:p w:rsidR="00000000" w:rsidDel="00000000" w:rsidP="00000000" w:rsidRDefault="00000000" w:rsidRPr="00000000" w14:paraId="000003CF">
      <w:pPr>
        <w:pStyle w:val="Heading2"/>
        <w:rPr>
          <w:color w:val="0b84b5"/>
          <w:sz w:val="24"/>
          <w:szCs w:val="24"/>
        </w:rPr>
      </w:pPr>
      <w:bookmarkStart w:colFirst="0" w:colLast="0" w:name="_heading=h.bi3yhj2oqe7i" w:id="26"/>
      <w:bookmarkEnd w:id="26"/>
      <w:r w:rsidDel="00000000" w:rsidR="00000000" w:rsidRPr="00000000">
        <w:rPr>
          <w:color w:val="0b84b5"/>
          <w:sz w:val="24"/>
          <w:szCs w:val="24"/>
          <w:rtl w:val="0"/>
        </w:rPr>
        <w:t xml:space="preserve">Trainer Requirements</w:t>
      </w:r>
    </w:p>
    <w:p w:rsidR="00000000" w:rsidDel="00000000" w:rsidP="00000000" w:rsidRDefault="00000000" w:rsidRPr="00000000" w14:paraId="000003D0">
      <w:pPr>
        <w:rPr/>
      </w:pPr>
      <w:r w:rsidDel="00000000" w:rsidR="00000000" w:rsidRPr="00000000">
        <w:rPr>
          <w:rtl w:val="0"/>
        </w:rPr>
      </w:r>
    </w:p>
    <w:tbl>
      <w:tblPr>
        <w:tblStyle w:val="Table20"/>
        <w:tblW w:w="9354.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52"/>
        <w:gridCol w:w="1575"/>
        <w:gridCol w:w="697"/>
        <w:gridCol w:w="1567"/>
        <w:gridCol w:w="694"/>
        <w:gridCol w:w="1248"/>
        <w:gridCol w:w="2122"/>
        <w:tblGridChange w:id="0">
          <w:tblGrid>
            <w:gridCol w:w="1452"/>
            <w:gridCol w:w="1575"/>
            <w:gridCol w:w="697"/>
            <w:gridCol w:w="1567"/>
            <w:gridCol w:w="694"/>
            <w:gridCol w:w="1248"/>
            <w:gridCol w:w="2122"/>
          </w:tblGrid>
        </w:tblGridChange>
      </w:tblGrid>
      <w:tr>
        <w:trPr>
          <w:cantSplit w:val="0"/>
          <w:trHeight w:val="413" w:hRule="atLeast"/>
          <w:tblHeader w:val="0"/>
        </w:trPr>
        <w:tc>
          <w:tcPr>
            <w:gridSpan w:val="7"/>
            <w:shd w:fill="d9d9d9" w:val="clear"/>
            <w:vAlign w:val="center"/>
          </w:tcPr>
          <w:p w:rsidR="00000000" w:rsidDel="00000000" w:rsidP="00000000" w:rsidRDefault="00000000" w:rsidRPr="00000000" w14:paraId="000003D1">
            <w:pPr>
              <w:jc w:val="center"/>
              <w:rPr>
                <w:sz w:val="24"/>
                <w:szCs w:val="24"/>
              </w:rPr>
            </w:pPr>
            <w:r w:rsidDel="00000000" w:rsidR="00000000" w:rsidRPr="00000000">
              <w:rPr>
                <w:sz w:val="24"/>
                <w:szCs w:val="24"/>
                <w:rtl w:val="0"/>
              </w:rPr>
              <w:t xml:space="preserve">Trainer Prerequisites</w:t>
            </w:r>
          </w:p>
        </w:tc>
      </w:tr>
      <w:tr>
        <w:trPr>
          <w:cantSplit w:val="0"/>
          <w:trHeight w:val="557" w:hRule="atLeast"/>
          <w:tblHeader w:val="0"/>
        </w:trPr>
        <w:tc>
          <w:tcPr>
            <w:vMerge w:val="restart"/>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w:t>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p>
        </w:tc>
        <w:tc>
          <w:tcPr>
            <w:vMerge w:val="restart"/>
          </w:tcPr>
          <w:p w:rsidR="00000000" w:rsidDel="00000000" w:rsidP="00000000" w:rsidRDefault="00000000" w:rsidRPr="00000000" w14:paraId="000003D9">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3DA">
            <w:pPr>
              <w:rPr>
                <w:color w:val="000000"/>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3DB">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3DD">
            <w:pPr>
              <w:rPr>
                <w:b w:val="1"/>
                <w:color w:val="000000"/>
              </w:rPr>
            </w:pPr>
            <w:r w:rsidDel="00000000" w:rsidR="00000000" w:rsidRPr="00000000">
              <w:rPr>
                <w:b w:val="1"/>
                <w:color w:val="000000"/>
                <w:rtl w:val="0"/>
              </w:rPr>
              <w:t xml:space="preserve">Training Experience</w:t>
            </w:r>
          </w:p>
        </w:tc>
        <w:tc>
          <w:tcPr/>
          <w:p w:rsidR="00000000" w:rsidDel="00000000" w:rsidP="00000000" w:rsidRDefault="00000000" w:rsidRPr="00000000" w14:paraId="000003DF">
            <w:pPr>
              <w:rPr>
                <w:b w:val="1"/>
                <w:color w:val="000000"/>
              </w:rPr>
            </w:pPr>
            <w:r w:rsidDel="00000000" w:rsidR="00000000" w:rsidRPr="00000000">
              <w:rPr>
                <w:b w:val="1"/>
                <w:color w:val="000000"/>
                <w:rtl w:val="0"/>
              </w:rPr>
              <w:t xml:space="preserve">Remarks </w:t>
            </w:r>
          </w:p>
        </w:tc>
      </w:tr>
      <w:tr>
        <w:trPr>
          <w:cantSplit w:val="0"/>
          <w:trHeight w:val="1583" w:hRule="atLeast"/>
          <w:tblHeader w:val="0"/>
        </w:trPr>
        <w:tc>
          <w:tcPr>
            <w:vMerge w:val="continue"/>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3E2">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3">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4">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3E5">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3E6">
            <w:pPr>
              <w:rPr>
                <w:b w:val="1"/>
                <w:color w:val="000000"/>
                <w:sz w:val="16"/>
                <w:szCs w:val="16"/>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E7">
            <w:pPr>
              <w:rPr>
                <w:b w:val="0"/>
                <w:color w:val="000000"/>
              </w:rPr>
            </w:pPr>
            <w:r w:rsidDel="00000000" w:rsidR="00000000" w:rsidRPr="00000000">
              <w:rPr>
                <w:b w:val="0"/>
                <w:color w:val="000000"/>
                <w:rtl w:val="0"/>
              </w:rPr>
              <w:t xml:space="preserve">12th Pass</w:t>
            </w:r>
          </w:p>
          <w:p w:rsidR="00000000" w:rsidDel="00000000" w:rsidP="00000000" w:rsidRDefault="00000000" w:rsidRPr="00000000" w14:paraId="000003E8">
            <w:pPr>
              <w:rPr>
                <w:b w:val="0"/>
                <w:color w:val="000000"/>
              </w:rPr>
            </w:pPr>
            <w:r w:rsidDel="00000000" w:rsidR="00000000" w:rsidRPr="00000000">
              <w:rPr>
                <w:rtl w:val="0"/>
              </w:rPr>
            </w:r>
          </w:p>
        </w:tc>
        <w:tc>
          <w:tcPr>
            <w:shd w:fill="ffffff" w:val="clear"/>
          </w:tcPr>
          <w:p w:rsidR="00000000" w:rsidDel="00000000" w:rsidP="00000000" w:rsidRDefault="00000000" w:rsidRPr="00000000" w14:paraId="000003E9">
            <w:pPr>
              <w:rPr>
                <w:color w:val="000000"/>
              </w:rPr>
            </w:pPr>
            <w:r w:rsidDel="00000000" w:rsidR="00000000" w:rsidRPr="00000000">
              <w:rPr>
                <w:color w:val="000000"/>
                <w:rtl w:val="0"/>
              </w:rPr>
              <w:t xml:space="preserve">N.A.</w:t>
            </w:r>
          </w:p>
        </w:tc>
        <w:tc>
          <w:tcPr>
            <w:shd w:fill="ffffff" w:val="clear"/>
          </w:tcPr>
          <w:p w:rsidR="00000000" w:rsidDel="00000000" w:rsidP="00000000" w:rsidRDefault="00000000" w:rsidRPr="00000000" w14:paraId="000003EA">
            <w:pPr>
              <w:rPr>
                <w:color w:val="000000"/>
              </w:rPr>
            </w:pPr>
            <w:r w:rsidDel="00000000" w:rsidR="00000000" w:rsidRPr="00000000">
              <w:rPr>
                <w:color w:val="000000"/>
                <w:rtl w:val="0"/>
              </w:rPr>
              <w:t xml:space="preserve">5</w:t>
            </w:r>
          </w:p>
        </w:tc>
        <w:tc>
          <w:tcPr>
            <w:shd w:fill="ffffff" w:val="clear"/>
          </w:tcPr>
          <w:p w:rsidR="00000000" w:rsidDel="00000000" w:rsidP="00000000" w:rsidRDefault="00000000" w:rsidRPr="00000000" w14:paraId="000003EB">
            <w:pPr>
              <w:rPr>
                <w:color w:val="000000"/>
              </w:rPr>
            </w:pPr>
            <w:r w:rsidDel="00000000" w:rsidR="00000000" w:rsidRPr="00000000">
              <w:rPr>
                <w:color w:val="000000"/>
                <w:rtl w:val="0"/>
              </w:rPr>
              <w:t xml:space="preserve">Metal setting</w:t>
            </w:r>
          </w:p>
        </w:tc>
        <w:tc>
          <w:tcPr>
            <w:shd w:fill="ffffff" w:val="clear"/>
          </w:tcPr>
          <w:p w:rsidR="00000000" w:rsidDel="00000000" w:rsidP="00000000" w:rsidRDefault="00000000" w:rsidRPr="00000000" w14:paraId="000003EC">
            <w:pPr>
              <w:rPr>
                <w:color w:val="000000"/>
              </w:rPr>
            </w:pPr>
            <w:r w:rsidDel="00000000" w:rsidR="00000000" w:rsidRPr="00000000">
              <w:rPr>
                <w:color w:val="000000"/>
                <w:rtl w:val="0"/>
              </w:rPr>
              <w:t xml:space="preserve">2-3</w:t>
            </w:r>
          </w:p>
        </w:tc>
        <w:tc>
          <w:tcPr>
            <w:shd w:fill="ffffff" w:val="clear"/>
          </w:tcPr>
          <w:p w:rsidR="00000000" w:rsidDel="00000000" w:rsidP="00000000" w:rsidRDefault="00000000" w:rsidRPr="00000000" w14:paraId="000003ED">
            <w:pPr>
              <w:rPr>
                <w:color w:val="000000"/>
              </w:rPr>
            </w:pPr>
            <w:r w:rsidDel="00000000" w:rsidR="00000000" w:rsidRPr="00000000">
              <w:rPr>
                <w:color w:val="000000"/>
                <w:rtl w:val="0"/>
              </w:rPr>
              <w:t xml:space="preserve">Metal setting</w:t>
            </w:r>
          </w:p>
        </w:tc>
        <w:tc>
          <w:tcPr>
            <w:shd w:fill="ffffff" w:val="clear"/>
          </w:tcPr>
          <w:p w:rsidR="00000000" w:rsidDel="00000000" w:rsidP="00000000" w:rsidRDefault="00000000" w:rsidRPr="00000000" w14:paraId="000003EE">
            <w:pPr>
              <w:rPr>
                <w:color w:val="000000"/>
              </w:rPr>
            </w:pPr>
            <w:r w:rsidDel="00000000" w:rsidR="00000000" w:rsidRPr="00000000">
              <w:rPr>
                <w:rtl w:val="0"/>
              </w:rPr>
            </w:r>
          </w:p>
        </w:tc>
      </w:tr>
      <w:tr>
        <w:trPr>
          <w:cantSplit w:val="0"/>
          <w:trHeight w:val="530" w:hRule="atLeast"/>
          <w:tblHeader w:val="0"/>
        </w:trPr>
        <w:tc>
          <w:tcPr>
            <w:shd w:fill="ffffff" w:val="clear"/>
          </w:tcPr>
          <w:p w:rsidR="00000000" w:rsidDel="00000000" w:rsidP="00000000" w:rsidRDefault="00000000" w:rsidRPr="00000000" w14:paraId="000003EF">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3F0">
            <w:pPr>
              <w:rPr>
                <w:color w:val="000000"/>
              </w:rPr>
            </w:pPr>
            <w:r w:rsidDel="00000000" w:rsidR="00000000" w:rsidRPr="00000000">
              <w:rPr>
                <w:rtl w:val="0"/>
              </w:rPr>
            </w:r>
          </w:p>
        </w:tc>
        <w:tc>
          <w:tcPr>
            <w:shd w:fill="ffffff" w:val="clear"/>
          </w:tcPr>
          <w:p w:rsidR="00000000" w:rsidDel="00000000" w:rsidP="00000000" w:rsidRDefault="00000000" w:rsidRPr="00000000" w14:paraId="000003F1">
            <w:pPr>
              <w:rPr>
                <w:color w:val="000000"/>
              </w:rPr>
            </w:pPr>
            <w:r w:rsidDel="00000000" w:rsidR="00000000" w:rsidRPr="00000000">
              <w:rPr>
                <w:rtl w:val="0"/>
              </w:rPr>
            </w:r>
          </w:p>
        </w:tc>
        <w:tc>
          <w:tcPr>
            <w:shd w:fill="ffffff" w:val="clear"/>
          </w:tcPr>
          <w:p w:rsidR="00000000" w:rsidDel="00000000" w:rsidP="00000000" w:rsidRDefault="00000000" w:rsidRPr="00000000" w14:paraId="000003F2">
            <w:pPr>
              <w:rPr>
                <w:color w:val="000000"/>
              </w:rPr>
            </w:pPr>
            <w:r w:rsidDel="00000000" w:rsidR="00000000" w:rsidRPr="00000000">
              <w:rPr>
                <w:rtl w:val="0"/>
              </w:rPr>
            </w:r>
          </w:p>
        </w:tc>
        <w:tc>
          <w:tcPr>
            <w:shd w:fill="ffffff" w:val="clear"/>
          </w:tcPr>
          <w:p w:rsidR="00000000" w:rsidDel="00000000" w:rsidP="00000000" w:rsidRDefault="00000000" w:rsidRPr="00000000" w14:paraId="000003F3">
            <w:pPr>
              <w:rPr>
                <w:color w:val="000000"/>
              </w:rPr>
            </w:pPr>
            <w:r w:rsidDel="00000000" w:rsidR="00000000" w:rsidRPr="00000000">
              <w:rPr>
                <w:rtl w:val="0"/>
              </w:rPr>
            </w:r>
          </w:p>
        </w:tc>
        <w:tc>
          <w:tcPr>
            <w:shd w:fill="ffffff" w:val="clear"/>
          </w:tcPr>
          <w:p w:rsidR="00000000" w:rsidDel="00000000" w:rsidP="00000000" w:rsidRDefault="00000000" w:rsidRPr="00000000" w14:paraId="000003F4">
            <w:pPr>
              <w:rPr>
                <w:color w:val="000000"/>
              </w:rPr>
            </w:pPr>
            <w:r w:rsidDel="00000000" w:rsidR="00000000" w:rsidRPr="00000000">
              <w:rPr>
                <w:rtl w:val="0"/>
              </w:rPr>
            </w:r>
          </w:p>
        </w:tc>
        <w:tc>
          <w:tcPr>
            <w:shd w:fill="ffffff" w:val="clear"/>
          </w:tcPr>
          <w:p w:rsidR="00000000" w:rsidDel="00000000" w:rsidP="00000000" w:rsidRDefault="00000000" w:rsidRPr="00000000" w14:paraId="000003F5">
            <w:pPr>
              <w:rPr>
                <w:color w:val="000000"/>
              </w:rPr>
            </w:pPr>
            <w:r w:rsidDel="00000000" w:rsidR="00000000" w:rsidRPr="00000000">
              <w:rPr>
                <w:rtl w:val="0"/>
              </w:rPr>
            </w:r>
          </w:p>
        </w:tc>
      </w:tr>
    </w:tbl>
    <w:p w:rsidR="00000000" w:rsidDel="00000000" w:rsidP="00000000" w:rsidRDefault="00000000" w:rsidRPr="00000000" w14:paraId="000003F6">
      <w:pPr>
        <w:jc w:val="center"/>
        <w:rPr>
          <w:color w:val="002060"/>
        </w:rPr>
      </w:pPr>
      <w:r w:rsidDel="00000000" w:rsidR="00000000" w:rsidRPr="00000000">
        <w:rPr>
          <w:rtl w:val="0"/>
        </w:rPr>
      </w:r>
    </w:p>
    <w:tbl>
      <w:tblPr>
        <w:tblStyle w:val="Table21"/>
        <w:tblW w:w="93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814"/>
        <w:tblGridChange w:id="0">
          <w:tblGrid>
            <w:gridCol w:w="4508"/>
            <w:gridCol w:w="4814"/>
          </w:tblGrid>
        </w:tblGridChange>
      </w:tblGrid>
      <w:tr>
        <w:trPr>
          <w:cantSplit w:val="0"/>
          <w:trHeight w:val="422" w:hRule="atLeast"/>
          <w:tblHeader w:val="0"/>
        </w:trPr>
        <w:tc>
          <w:tcPr>
            <w:gridSpan w:val="2"/>
            <w:shd w:fill="d9d9d9" w:val="clear"/>
            <w:vAlign w:val="center"/>
          </w:tcPr>
          <w:p w:rsidR="00000000" w:rsidDel="00000000" w:rsidP="00000000" w:rsidRDefault="00000000" w:rsidRPr="00000000" w14:paraId="000003F7">
            <w:pPr>
              <w:jc w:val="center"/>
              <w:rPr>
                <w:sz w:val="24"/>
                <w:szCs w:val="24"/>
              </w:rPr>
            </w:pPr>
            <w:r w:rsidDel="00000000" w:rsidR="00000000" w:rsidRPr="00000000">
              <w:rPr>
                <w:sz w:val="24"/>
                <w:szCs w:val="24"/>
                <w:rtl w:val="0"/>
              </w:rPr>
              <w:t xml:space="preserve">Trainer Certification</w:t>
            </w:r>
          </w:p>
        </w:tc>
      </w:tr>
      <w:tr>
        <w:trPr>
          <w:cantSplit w:val="0"/>
          <w:trHeight w:val="350" w:hRule="atLeast"/>
          <w:tblHeader w:val="0"/>
        </w:trPr>
        <w:tc>
          <w:tcPr>
            <w:vAlign w:val="center"/>
          </w:tcPr>
          <w:p w:rsidR="00000000" w:rsidDel="00000000" w:rsidP="00000000" w:rsidRDefault="00000000" w:rsidRPr="00000000" w14:paraId="000003F9">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3FA">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3FB">
            <w:pPr>
              <w:rPr>
                <w:b w:val="0"/>
                <w:color w:val="000000"/>
              </w:rPr>
            </w:pPr>
            <w:r w:rsidDel="00000000" w:rsidR="00000000" w:rsidRPr="00000000">
              <w:rPr>
                <w:b w:val="0"/>
                <w:color w:val="000000"/>
                <w:rtl w:val="0"/>
              </w:rPr>
              <w:t xml:space="preserve"> “Metal Setter (Basic), G&amp;J/Q3103, version5.0”. Minimum accepted score is 80%.</w:t>
            </w:r>
          </w:p>
        </w:tc>
        <w:tc>
          <w:tcPr/>
          <w:p w:rsidR="00000000" w:rsidDel="00000000" w:rsidP="00000000" w:rsidRDefault="00000000" w:rsidRPr="00000000" w14:paraId="000003FC">
            <w:pPr>
              <w:rPr>
                <w:color w:val="000000"/>
              </w:rPr>
            </w:pPr>
            <w:r w:rsidDel="00000000" w:rsidR="00000000" w:rsidRPr="00000000">
              <w:rPr>
                <w:color w:val="000000"/>
                <w:rtl w:val="0"/>
              </w:rPr>
              <w:t xml:space="preserve"> “Trainer, MEP/Q2601”</w:t>
            </w:r>
          </w:p>
          <w:p w:rsidR="00000000" w:rsidDel="00000000" w:rsidP="00000000" w:rsidRDefault="00000000" w:rsidRPr="00000000" w14:paraId="000003FD">
            <w:pPr>
              <w:rPr>
                <w:color w:val="002060"/>
              </w:rPr>
            </w:pPr>
            <w:r w:rsidDel="00000000" w:rsidR="00000000" w:rsidRPr="00000000">
              <w:rPr>
                <w:color w:val="000000"/>
                <w:rtl w:val="0"/>
              </w:rPr>
              <w:t xml:space="preserve">Minimum accepted score is 80%.</w:t>
            </w:r>
            <w:r w:rsidDel="00000000" w:rsidR="00000000" w:rsidRPr="00000000">
              <w:rPr>
                <w:rtl w:val="0"/>
              </w:rPr>
            </w:r>
          </w:p>
        </w:tc>
      </w:tr>
    </w:tbl>
    <w:p w:rsidR="00000000" w:rsidDel="00000000" w:rsidP="00000000" w:rsidRDefault="00000000" w:rsidRPr="00000000" w14:paraId="000003FE">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FF">
      <w:pPr>
        <w:pStyle w:val="Heading2"/>
        <w:rPr>
          <w:color w:val="0b84b5"/>
          <w:sz w:val="24"/>
          <w:szCs w:val="24"/>
        </w:rPr>
      </w:pPr>
      <w:bookmarkStart w:colFirst="0" w:colLast="0" w:name="_heading=h.vtj0ivut3kcm" w:id="27"/>
      <w:bookmarkEnd w:id="27"/>
      <w:r w:rsidDel="00000000" w:rsidR="00000000" w:rsidRPr="00000000">
        <w:rPr>
          <w:color w:val="0b84b5"/>
          <w:sz w:val="24"/>
          <w:szCs w:val="24"/>
          <w:rtl w:val="0"/>
        </w:rPr>
        <w:t xml:space="preserve">Assessor Requirements</w:t>
      </w:r>
    </w:p>
    <w:p w:rsidR="00000000" w:rsidDel="00000000" w:rsidP="00000000" w:rsidRDefault="00000000" w:rsidRPr="00000000" w14:paraId="00000400">
      <w:pPr>
        <w:rPr/>
      </w:pPr>
      <w:r w:rsidDel="00000000" w:rsidR="00000000" w:rsidRPr="00000000">
        <w:rPr>
          <w:rtl w:val="0"/>
        </w:rPr>
      </w:r>
    </w:p>
    <w:tbl>
      <w:tblPr>
        <w:tblStyle w:val="Table22"/>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413"/>
        <w:gridCol w:w="1552"/>
        <w:gridCol w:w="681"/>
        <w:gridCol w:w="1567"/>
        <w:gridCol w:w="778"/>
        <w:gridCol w:w="1356"/>
        <w:gridCol w:w="1670"/>
        <w:tblGridChange w:id="0">
          <w:tblGrid>
            <w:gridCol w:w="1413"/>
            <w:gridCol w:w="1552"/>
            <w:gridCol w:w="681"/>
            <w:gridCol w:w="1567"/>
            <w:gridCol w:w="778"/>
            <w:gridCol w:w="1356"/>
            <w:gridCol w:w="1670"/>
          </w:tblGrid>
        </w:tblGridChange>
      </w:tblGrid>
      <w:tr>
        <w:trPr>
          <w:cantSplit w:val="0"/>
          <w:trHeight w:val="476" w:hRule="atLeast"/>
          <w:tblHeader w:val="0"/>
        </w:trPr>
        <w:tc>
          <w:tcPr>
            <w:gridSpan w:val="7"/>
            <w:shd w:fill="d9d9d9" w:val="clear"/>
            <w:vAlign w:val="center"/>
          </w:tcPr>
          <w:p w:rsidR="00000000" w:rsidDel="00000000" w:rsidP="00000000" w:rsidRDefault="00000000" w:rsidRPr="00000000" w14:paraId="00000401">
            <w:pPr>
              <w:jc w:val="center"/>
              <w:rPr>
                <w:sz w:val="24"/>
                <w:szCs w:val="24"/>
              </w:rPr>
            </w:pPr>
            <w:r w:rsidDel="00000000" w:rsidR="00000000" w:rsidRPr="00000000">
              <w:rPr>
                <w:sz w:val="24"/>
                <w:szCs w:val="24"/>
                <w:rtl w:val="0"/>
              </w:rPr>
              <w:t xml:space="preserve">Assessor Prerequisites</w:t>
            </w:r>
          </w:p>
        </w:tc>
      </w:tr>
      <w:tr>
        <w:trPr>
          <w:cantSplit w:val="0"/>
          <w:trHeight w:val="575" w:hRule="atLeast"/>
          <w:tblHeader w:val="0"/>
        </w:trPr>
        <w:tc>
          <w:tcPr>
            <w:vMerge w:val="restart"/>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Minimum Educational Qualification </w:t>
            </w:r>
            <w:r w:rsidDel="00000000" w:rsidR="00000000" w:rsidRPr="00000000">
              <w:rPr>
                <w:rFonts w:ascii="Calibri" w:cs="Calibri" w:eastAsia="Calibri" w:hAnsi="Calibri"/>
                <w:b w:val="0"/>
                <w:i w:val="1"/>
                <w:smallCaps w:val="0"/>
                <w:strike w:val="0"/>
                <w:color w:val="a6a6a6"/>
                <w:sz w:val="16"/>
                <w:szCs w:val="16"/>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&lt;Select the minimum educational requirements, such as 12</w:t>
            </w:r>
            <w:r w:rsidDel="00000000" w:rsidR="00000000" w:rsidRPr="00000000">
              <w:rPr>
                <w:rFonts w:ascii="Calibri" w:cs="Calibri" w:eastAsia="Calibri" w:hAnsi="Calibri"/>
                <w:b w:val="0"/>
                <w:i w:val="1"/>
                <w:smallCaps w:val="0"/>
                <w:strike w:val="0"/>
                <w:color w:val="002060"/>
                <w:sz w:val="16"/>
                <w:szCs w:val="16"/>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2060"/>
                <w:sz w:val="16"/>
                <w:szCs w:val="16"/>
                <w:u w:val="none"/>
                <w:shd w:fill="auto" w:val="clear"/>
                <w:vertAlign w:val="baseline"/>
                <w:rtl w:val="0"/>
              </w:rPr>
              <w:t xml:space="preserve"> Pass, Graduate or NSQF certified.&gt;</w:t>
            </w:r>
            <w:r w:rsidDel="00000000" w:rsidR="00000000" w:rsidRPr="00000000">
              <w:rPr>
                <w:rtl w:val="0"/>
              </w:rPr>
            </w:r>
          </w:p>
        </w:tc>
        <w:tc>
          <w:tcPr>
            <w:vMerge w:val="restart"/>
          </w:tcPr>
          <w:p w:rsidR="00000000" w:rsidDel="00000000" w:rsidP="00000000" w:rsidRDefault="00000000" w:rsidRPr="00000000" w14:paraId="00000409">
            <w:pPr>
              <w:rPr>
                <w:b w:val="1"/>
                <w:color w:val="000000"/>
              </w:rPr>
            </w:pPr>
            <w:r w:rsidDel="00000000" w:rsidR="00000000" w:rsidRPr="00000000">
              <w:rPr>
                <w:b w:val="1"/>
                <w:color w:val="000000"/>
                <w:rtl w:val="0"/>
              </w:rPr>
              <w:t xml:space="preserve">Specialization</w:t>
            </w:r>
          </w:p>
          <w:p w:rsidR="00000000" w:rsidDel="00000000" w:rsidP="00000000" w:rsidRDefault="00000000" w:rsidRPr="00000000" w14:paraId="0000040A">
            <w:pPr>
              <w:rPr>
                <w:b w:val="1"/>
                <w:color w:val="000000"/>
                <w:highlight w:val="green"/>
              </w:rPr>
            </w:pPr>
            <w:r w:rsidDel="00000000" w:rsidR="00000000" w:rsidRPr="00000000">
              <w:rPr>
                <w:i w:val="1"/>
                <w:color w:val="002060"/>
                <w:sz w:val="16"/>
                <w:szCs w:val="16"/>
                <w:rtl w:val="0"/>
              </w:rPr>
              <w:t xml:space="preserve">&lt;Specify the areas of specialization that are desirable.&gt;</w:t>
            </w:r>
            <w:r w:rsidDel="00000000" w:rsidR="00000000" w:rsidRPr="00000000">
              <w:rPr>
                <w:rtl w:val="0"/>
              </w:rPr>
            </w:r>
          </w:p>
        </w:tc>
        <w:tc>
          <w:tcPr>
            <w:gridSpan w:val="2"/>
          </w:tcPr>
          <w:p w:rsidR="00000000" w:rsidDel="00000000" w:rsidP="00000000" w:rsidRDefault="00000000" w:rsidRPr="00000000" w14:paraId="0000040B">
            <w:pPr>
              <w:rPr>
                <w:b w:val="1"/>
                <w:color w:val="000000"/>
              </w:rPr>
            </w:pPr>
            <w:r w:rsidDel="00000000" w:rsidR="00000000" w:rsidRPr="00000000">
              <w:rPr>
                <w:b w:val="1"/>
                <w:color w:val="000000"/>
                <w:rtl w:val="0"/>
              </w:rPr>
              <w:t xml:space="preserve">Relevant Industry Experience</w:t>
            </w:r>
          </w:p>
        </w:tc>
        <w:tc>
          <w:tcPr>
            <w:gridSpan w:val="2"/>
          </w:tcPr>
          <w:p w:rsidR="00000000" w:rsidDel="00000000" w:rsidP="00000000" w:rsidRDefault="00000000" w:rsidRPr="00000000" w14:paraId="0000040D">
            <w:pPr>
              <w:rPr>
                <w:b w:val="1"/>
                <w:color w:val="000000"/>
              </w:rPr>
            </w:pPr>
            <w:r w:rsidDel="00000000" w:rsidR="00000000" w:rsidRPr="00000000">
              <w:rPr>
                <w:b w:val="1"/>
                <w:color w:val="000000"/>
                <w:rtl w:val="0"/>
              </w:rPr>
              <w:t xml:space="preserve">Training/Assessment Experience</w:t>
            </w:r>
          </w:p>
        </w:tc>
        <w:tc>
          <w:tcPr/>
          <w:p w:rsidR="00000000" w:rsidDel="00000000" w:rsidP="00000000" w:rsidRDefault="00000000" w:rsidRPr="00000000" w14:paraId="0000040F">
            <w:pPr>
              <w:rPr>
                <w:b w:val="1"/>
                <w:color w:val="000000"/>
              </w:rPr>
            </w:pPr>
            <w:r w:rsidDel="00000000" w:rsidR="00000000" w:rsidRPr="00000000">
              <w:rPr>
                <w:b w:val="1"/>
                <w:color w:val="000000"/>
                <w:rtl w:val="0"/>
              </w:rPr>
              <w:t xml:space="preserve">Remarks </w:t>
            </w:r>
          </w:p>
        </w:tc>
      </w:tr>
      <w:tr>
        <w:trPr>
          <w:cantSplit w:val="0"/>
          <w:trHeight w:val="770" w:hRule="atLeast"/>
          <w:tblHeader w:val="0"/>
        </w:trPr>
        <w:tc>
          <w:tcPr>
            <w:vMerge w:val="continue"/>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f2f2f2" w:val="clear"/>
          </w:tcPr>
          <w:p w:rsidR="00000000" w:rsidDel="00000000" w:rsidP="00000000" w:rsidRDefault="00000000" w:rsidRPr="00000000" w14:paraId="00000412">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3">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4">
            <w:pPr>
              <w:rPr>
                <w:b w:val="1"/>
                <w:i w:val="1"/>
                <w:color w:val="000000"/>
                <w:sz w:val="18"/>
                <w:szCs w:val="18"/>
              </w:rPr>
            </w:pPr>
            <w:r w:rsidDel="00000000" w:rsidR="00000000" w:rsidRPr="00000000">
              <w:rPr>
                <w:b w:val="1"/>
                <w:i w:val="1"/>
                <w:color w:val="000000"/>
                <w:sz w:val="18"/>
                <w:szCs w:val="18"/>
                <w:rtl w:val="0"/>
              </w:rPr>
              <w:t xml:space="preserve">Years</w:t>
            </w:r>
          </w:p>
        </w:tc>
        <w:tc>
          <w:tcPr>
            <w:shd w:fill="f2f2f2" w:val="clear"/>
          </w:tcPr>
          <w:p w:rsidR="00000000" w:rsidDel="00000000" w:rsidP="00000000" w:rsidRDefault="00000000" w:rsidRPr="00000000" w14:paraId="00000415">
            <w:pPr>
              <w:rPr>
                <w:b w:val="1"/>
                <w:i w:val="1"/>
                <w:color w:val="000000"/>
                <w:sz w:val="18"/>
                <w:szCs w:val="18"/>
              </w:rPr>
            </w:pPr>
            <w:r w:rsidDel="00000000" w:rsidR="00000000" w:rsidRPr="00000000">
              <w:rPr>
                <w:b w:val="1"/>
                <w:i w:val="1"/>
                <w:color w:val="000000"/>
                <w:sz w:val="18"/>
                <w:szCs w:val="18"/>
                <w:rtl w:val="0"/>
              </w:rPr>
              <w:t xml:space="preserve">Specialization</w:t>
            </w:r>
          </w:p>
        </w:tc>
        <w:tc>
          <w:tcPr>
            <w:shd w:fill="f2f2f2" w:val="clear"/>
          </w:tcPr>
          <w:p w:rsidR="00000000" w:rsidDel="00000000" w:rsidP="00000000" w:rsidRDefault="00000000" w:rsidRPr="00000000" w14:paraId="00000416">
            <w:pPr>
              <w:rPr>
                <w:b w:val="1"/>
                <w:color w:val="000000"/>
                <w:sz w:val="16"/>
                <w:szCs w:val="16"/>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17">
            <w:pPr>
              <w:rPr>
                <w:b w:val="0"/>
                <w:color w:val="000000"/>
              </w:rPr>
            </w:pPr>
            <w:r w:rsidDel="00000000" w:rsidR="00000000" w:rsidRPr="00000000">
              <w:rPr>
                <w:b w:val="0"/>
                <w:color w:val="000000"/>
                <w:rtl w:val="0"/>
              </w:rPr>
              <w:t xml:space="preserve">12th Pass</w:t>
            </w:r>
          </w:p>
          <w:p w:rsidR="00000000" w:rsidDel="00000000" w:rsidP="00000000" w:rsidRDefault="00000000" w:rsidRPr="00000000" w14:paraId="00000418">
            <w:pPr>
              <w:rPr>
                <w:b w:val="0"/>
                <w:color w:val="000000"/>
              </w:rPr>
            </w:pPr>
            <w:r w:rsidDel="00000000" w:rsidR="00000000" w:rsidRPr="00000000">
              <w:rPr>
                <w:rtl w:val="0"/>
              </w:rPr>
            </w:r>
          </w:p>
        </w:tc>
        <w:tc>
          <w:tcPr>
            <w:shd w:fill="ffffff" w:val="clear"/>
          </w:tcPr>
          <w:p w:rsidR="00000000" w:rsidDel="00000000" w:rsidP="00000000" w:rsidRDefault="00000000" w:rsidRPr="00000000" w14:paraId="00000419">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1A">
            <w:pPr>
              <w:rPr>
                <w:b w:val="1"/>
                <w:color w:val="000000"/>
              </w:rPr>
            </w:pPr>
            <w:r w:rsidDel="00000000" w:rsidR="00000000" w:rsidRPr="00000000">
              <w:rPr>
                <w:color w:val="000000"/>
                <w:rtl w:val="0"/>
              </w:rPr>
              <w:t xml:space="preserve">5</w:t>
            </w:r>
            <w:r w:rsidDel="00000000" w:rsidR="00000000" w:rsidRPr="00000000">
              <w:rPr>
                <w:rtl w:val="0"/>
              </w:rPr>
            </w:r>
          </w:p>
        </w:tc>
        <w:tc>
          <w:tcPr>
            <w:shd w:fill="ffffff" w:val="clear"/>
          </w:tcPr>
          <w:p w:rsidR="00000000" w:rsidDel="00000000" w:rsidP="00000000" w:rsidRDefault="00000000" w:rsidRPr="00000000" w14:paraId="0000041B">
            <w:pPr>
              <w:rPr>
                <w:b w:val="1"/>
                <w:color w:val="000000"/>
              </w:rPr>
            </w:pPr>
            <w:r w:rsidDel="00000000" w:rsidR="00000000" w:rsidRPr="00000000">
              <w:rPr>
                <w:color w:val="000000"/>
                <w:rtl w:val="0"/>
              </w:rPr>
              <w:t xml:space="preserve">Metal setting</w:t>
            </w:r>
            <w:r w:rsidDel="00000000" w:rsidR="00000000" w:rsidRPr="00000000">
              <w:rPr>
                <w:rtl w:val="0"/>
              </w:rPr>
            </w:r>
          </w:p>
        </w:tc>
        <w:tc>
          <w:tcPr>
            <w:shd w:fill="ffffff" w:val="clear"/>
          </w:tcPr>
          <w:p w:rsidR="00000000" w:rsidDel="00000000" w:rsidP="00000000" w:rsidRDefault="00000000" w:rsidRPr="00000000" w14:paraId="0000041C">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1D">
            <w:pPr>
              <w:rPr>
                <w:b w:val="1"/>
                <w:color w:val="000000"/>
              </w:rPr>
            </w:pPr>
            <w:r w:rsidDel="00000000" w:rsidR="00000000" w:rsidRPr="00000000">
              <w:rPr>
                <w:color w:val="000000"/>
                <w:rtl w:val="0"/>
              </w:rPr>
              <w:t xml:space="preserve">NA</w:t>
            </w:r>
            <w:r w:rsidDel="00000000" w:rsidR="00000000" w:rsidRPr="00000000">
              <w:rPr>
                <w:rtl w:val="0"/>
              </w:rPr>
            </w:r>
          </w:p>
        </w:tc>
        <w:tc>
          <w:tcPr>
            <w:shd w:fill="ffffff" w:val="clear"/>
          </w:tcPr>
          <w:p w:rsidR="00000000" w:rsidDel="00000000" w:rsidP="00000000" w:rsidRDefault="00000000" w:rsidRPr="00000000" w14:paraId="0000041E">
            <w:pPr>
              <w:rPr>
                <w:b w:val="1"/>
                <w:color w:val="000000"/>
              </w:rPr>
            </w:pPr>
            <w:r w:rsidDel="00000000" w:rsidR="00000000" w:rsidRPr="00000000">
              <w:rPr>
                <w:rtl w:val="0"/>
              </w:rPr>
            </w:r>
          </w:p>
        </w:tc>
      </w:tr>
      <w:tr>
        <w:trPr>
          <w:cantSplit w:val="0"/>
          <w:trHeight w:val="163" w:hRule="atLeast"/>
          <w:tblHeader w:val="0"/>
        </w:trPr>
        <w:tc>
          <w:tcPr>
            <w:shd w:fill="ffffff" w:val="clear"/>
          </w:tcPr>
          <w:p w:rsidR="00000000" w:rsidDel="00000000" w:rsidP="00000000" w:rsidRDefault="00000000" w:rsidRPr="00000000" w14:paraId="0000041F">
            <w:pPr>
              <w:rPr>
                <w:color w:val="000000"/>
              </w:rPr>
            </w:pPr>
            <w:r w:rsidDel="00000000" w:rsidR="00000000" w:rsidRPr="00000000">
              <w:rPr>
                <w:b w:val="0"/>
                <w:color w:val="000000"/>
                <w:rtl w:val="0"/>
              </w:rPr>
              <w:t xml:space="preserve">Certified in relevant CITS course as appropriate</w:t>
            </w:r>
            <w:r w:rsidDel="00000000" w:rsidR="00000000" w:rsidRPr="00000000">
              <w:rPr>
                <w:rtl w:val="0"/>
              </w:rPr>
            </w:r>
          </w:p>
        </w:tc>
        <w:tc>
          <w:tcPr>
            <w:shd w:fill="ffffff" w:val="clear"/>
          </w:tcPr>
          <w:p w:rsidR="00000000" w:rsidDel="00000000" w:rsidP="00000000" w:rsidRDefault="00000000" w:rsidRPr="00000000" w14:paraId="00000420">
            <w:pPr>
              <w:rPr>
                <w:color w:val="000000"/>
              </w:rPr>
            </w:pPr>
            <w:r w:rsidDel="00000000" w:rsidR="00000000" w:rsidRPr="00000000">
              <w:rPr>
                <w:rtl w:val="0"/>
              </w:rPr>
            </w:r>
          </w:p>
        </w:tc>
        <w:tc>
          <w:tcPr>
            <w:shd w:fill="ffffff" w:val="clear"/>
          </w:tcPr>
          <w:p w:rsidR="00000000" w:rsidDel="00000000" w:rsidP="00000000" w:rsidRDefault="00000000" w:rsidRPr="00000000" w14:paraId="00000421">
            <w:pPr>
              <w:rPr>
                <w:color w:val="000000"/>
              </w:rPr>
            </w:pPr>
            <w:r w:rsidDel="00000000" w:rsidR="00000000" w:rsidRPr="00000000">
              <w:rPr>
                <w:rtl w:val="0"/>
              </w:rPr>
            </w:r>
          </w:p>
        </w:tc>
        <w:tc>
          <w:tcPr>
            <w:shd w:fill="ffffff" w:val="clear"/>
          </w:tcPr>
          <w:p w:rsidR="00000000" w:rsidDel="00000000" w:rsidP="00000000" w:rsidRDefault="00000000" w:rsidRPr="00000000" w14:paraId="00000422">
            <w:pPr>
              <w:rPr>
                <w:color w:val="000000"/>
              </w:rPr>
            </w:pPr>
            <w:r w:rsidDel="00000000" w:rsidR="00000000" w:rsidRPr="00000000">
              <w:rPr>
                <w:rtl w:val="0"/>
              </w:rPr>
            </w:r>
          </w:p>
        </w:tc>
        <w:tc>
          <w:tcPr>
            <w:shd w:fill="ffffff" w:val="clear"/>
          </w:tcPr>
          <w:p w:rsidR="00000000" w:rsidDel="00000000" w:rsidP="00000000" w:rsidRDefault="00000000" w:rsidRPr="00000000" w14:paraId="00000423">
            <w:pPr>
              <w:rPr>
                <w:color w:val="000000"/>
              </w:rPr>
            </w:pPr>
            <w:r w:rsidDel="00000000" w:rsidR="00000000" w:rsidRPr="00000000">
              <w:rPr>
                <w:rtl w:val="0"/>
              </w:rPr>
            </w:r>
          </w:p>
        </w:tc>
        <w:tc>
          <w:tcPr>
            <w:shd w:fill="ffffff" w:val="clear"/>
          </w:tcPr>
          <w:p w:rsidR="00000000" w:rsidDel="00000000" w:rsidP="00000000" w:rsidRDefault="00000000" w:rsidRPr="00000000" w14:paraId="00000424">
            <w:pPr>
              <w:rPr>
                <w:color w:val="000000"/>
              </w:rPr>
            </w:pPr>
            <w:r w:rsidDel="00000000" w:rsidR="00000000" w:rsidRPr="00000000">
              <w:rPr>
                <w:rtl w:val="0"/>
              </w:rPr>
            </w:r>
          </w:p>
        </w:tc>
        <w:tc>
          <w:tcPr>
            <w:shd w:fill="ffffff" w:val="clear"/>
          </w:tcPr>
          <w:p w:rsidR="00000000" w:rsidDel="00000000" w:rsidP="00000000" w:rsidRDefault="00000000" w:rsidRPr="00000000" w14:paraId="00000425">
            <w:pPr>
              <w:rPr>
                <w:b w:val="1"/>
                <w:color w:val="000000"/>
              </w:rPr>
            </w:pPr>
            <w:r w:rsidDel="00000000" w:rsidR="00000000" w:rsidRPr="00000000">
              <w:rPr>
                <w:rtl w:val="0"/>
              </w:rPr>
            </w:r>
          </w:p>
        </w:tc>
      </w:tr>
    </w:tbl>
    <w:p w:rsidR="00000000" w:rsidDel="00000000" w:rsidP="00000000" w:rsidRDefault="00000000" w:rsidRPr="00000000" w14:paraId="00000426">
      <w:pPr>
        <w:ind w:firstLine="720"/>
        <w:rPr>
          <w:sz w:val="20"/>
          <w:szCs w:val="20"/>
        </w:rPr>
      </w:pPr>
      <w:r w:rsidDel="00000000" w:rsidR="00000000" w:rsidRPr="00000000">
        <w:rPr>
          <w:rtl w:val="0"/>
        </w:rPr>
      </w:r>
    </w:p>
    <w:tbl>
      <w:tblPr>
        <w:tblStyle w:val="Table23"/>
        <w:tblW w:w="9017.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508"/>
        <w:gridCol w:w="4509"/>
        <w:tblGridChange w:id="0">
          <w:tblGrid>
            <w:gridCol w:w="4508"/>
            <w:gridCol w:w="4509"/>
          </w:tblGrid>
        </w:tblGridChange>
      </w:tblGrid>
      <w:tr>
        <w:trPr>
          <w:cantSplit w:val="0"/>
          <w:trHeight w:val="449" w:hRule="atLeast"/>
          <w:tblHeader w:val="0"/>
        </w:trPr>
        <w:tc>
          <w:tcPr>
            <w:gridSpan w:val="2"/>
            <w:shd w:fill="d9d9d9" w:val="clear"/>
            <w:vAlign w:val="center"/>
          </w:tcPr>
          <w:p w:rsidR="00000000" w:rsidDel="00000000" w:rsidP="00000000" w:rsidRDefault="00000000" w:rsidRPr="00000000" w14:paraId="00000427">
            <w:pPr>
              <w:jc w:val="center"/>
              <w:rPr>
                <w:sz w:val="24"/>
                <w:szCs w:val="24"/>
              </w:rPr>
            </w:pPr>
            <w:r w:rsidDel="00000000" w:rsidR="00000000" w:rsidRPr="00000000">
              <w:rPr>
                <w:sz w:val="24"/>
                <w:szCs w:val="24"/>
                <w:rtl w:val="0"/>
              </w:rPr>
              <w:t xml:space="preserve">Assessor Certification</w:t>
            </w:r>
          </w:p>
        </w:tc>
      </w:tr>
      <w:tr>
        <w:trPr>
          <w:cantSplit w:val="0"/>
          <w:trHeight w:val="332" w:hRule="atLeast"/>
          <w:tblHeader w:val="0"/>
        </w:trPr>
        <w:tc>
          <w:tcPr>
            <w:vAlign w:val="center"/>
          </w:tcPr>
          <w:p w:rsidR="00000000" w:rsidDel="00000000" w:rsidP="00000000" w:rsidRDefault="00000000" w:rsidRPr="00000000" w14:paraId="00000429">
            <w:pPr>
              <w:jc w:val="center"/>
              <w:rPr/>
            </w:pPr>
            <w:r w:rsidDel="00000000" w:rsidR="00000000" w:rsidRPr="00000000">
              <w:rPr>
                <w:rtl w:val="0"/>
              </w:rPr>
              <w:t xml:space="preserve">Domain Certification</w:t>
            </w:r>
          </w:p>
        </w:tc>
        <w:tc>
          <w:tcPr>
            <w:vAlign w:val="center"/>
          </w:tcPr>
          <w:p w:rsidR="00000000" w:rsidDel="00000000" w:rsidP="00000000" w:rsidRDefault="00000000" w:rsidRPr="00000000" w14:paraId="0000042A">
            <w:pPr>
              <w:jc w:val="center"/>
              <w:rPr>
                <w:b w:val="1"/>
              </w:rPr>
            </w:pPr>
            <w:r w:rsidDel="00000000" w:rsidR="00000000" w:rsidRPr="00000000">
              <w:rPr>
                <w:b w:val="1"/>
                <w:rtl w:val="0"/>
              </w:rPr>
              <w:t xml:space="preserve">Platform Certification</w:t>
            </w:r>
          </w:p>
        </w:tc>
      </w:tr>
      <w:tr>
        <w:trPr>
          <w:cantSplit w:val="0"/>
          <w:tblHeader w:val="0"/>
        </w:trPr>
        <w:tc>
          <w:tcPr/>
          <w:p w:rsidR="00000000" w:rsidDel="00000000" w:rsidP="00000000" w:rsidRDefault="00000000" w:rsidRPr="00000000" w14:paraId="0000042B">
            <w:pPr>
              <w:rPr>
                <w:b w:val="0"/>
              </w:rPr>
            </w:pPr>
            <w:r w:rsidDel="00000000" w:rsidR="00000000" w:rsidRPr="00000000">
              <w:rPr>
                <w:b w:val="0"/>
                <w:color w:val="000000"/>
                <w:rtl w:val="0"/>
              </w:rPr>
              <w:t xml:space="preserve">“Metal Setter (Basic), G&amp;J/Q3103, version5.0”. Minimum accepted score is 80%.</w:t>
            </w:r>
            <w:r w:rsidDel="00000000" w:rsidR="00000000" w:rsidRPr="00000000">
              <w:rPr>
                <w:rtl w:val="0"/>
              </w:rPr>
            </w:r>
          </w:p>
        </w:tc>
        <w:tc>
          <w:tcPr/>
          <w:p w:rsidR="00000000" w:rsidDel="00000000" w:rsidP="00000000" w:rsidRDefault="00000000" w:rsidRPr="00000000" w14:paraId="0000042C">
            <w:pPr>
              <w:rPr>
                <w:color w:val="000000"/>
              </w:rPr>
            </w:pPr>
            <w:r w:rsidDel="00000000" w:rsidR="00000000" w:rsidRPr="00000000">
              <w:rPr>
                <w:color w:val="000000"/>
                <w:rtl w:val="0"/>
              </w:rPr>
              <w:t xml:space="preserve"> “Assessor, MEP/Q2701”</w:t>
            </w:r>
          </w:p>
          <w:p w:rsidR="00000000" w:rsidDel="00000000" w:rsidP="00000000" w:rsidRDefault="00000000" w:rsidRPr="00000000" w14:paraId="0000042D">
            <w:pPr>
              <w:rPr>
                <w:color w:val="000000"/>
              </w:rPr>
            </w:pPr>
            <w:r w:rsidDel="00000000" w:rsidR="00000000" w:rsidRPr="00000000">
              <w:rPr>
                <w:color w:val="000000"/>
                <w:rtl w:val="0"/>
              </w:rPr>
              <w:t xml:space="preserve">Minimum accepted score is 80%.</w:t>
            </w:r>
          </w:p>
        </w:tc>
      </w:tr>
    </w:tbl>
    <w:p w:rsidR="00000000" w:rsidDel="00000000" w:rsidP="00000000" w:rsidRDefault="00000000" w:rsidRPr="00000000" w14:paraId="0000042E">
      <w:pPr>
        <w:ind w:firstLine="720"/>
        <w:rPr>
          <w:i w:val="1"/>
          <w:color w:val="002060"/>
          <w:sz w:val="16"/>
          <w:szCs w:val="16"/>
        </w:rPr>
      </w:pPr>
      <w:r w:rsidDel="00000000" w:rsidR="00000000" w:rsidRPr="00000000">
        <w:rPr>
          <w:rtl w:val="0"/>
        </w:rPr>
      </w:r>
    </w:p>
    <w:p w:rsidR="00000000" w:rsidDel="00000000" w:rsidP="00000000" w:rsidRDefault="00000000" w:rsidRPr="00000000" w14:paraId="0000042F">
      <w:pPr>
        <w:ind w:firstLine="720"/>
        <w:rPr>
          <w:i w:val="1"/>
          <w:color w:val="002060"/>
          <w:sz w:val="16"/>
          <w:szCs w:val="16"/>
        </w:rPr>
      </w:pPr>
      <w:r w:rsidDel="00000000" w:rsidR="00000000" w:rsidRPr="00000000">
        <w:rPr>
          <w:rtl w:val="0"/>
        </w:rPr>
      </w:r>
    </w:p>
    <w:p w:rsidR="00000000" w:rsidDel="00000000" w:rsidP="00000000" w:rsidRDefault="00000000" w:rsidRPr="00000000" w14:paraId="00000430">
      <w:pPr>
        <w:ind w:firstLine="720"/>
        <w:rPr>
          <w:i w:val="1"/>
          <w:color w:val="002060"/>
          <w:sz w:val="16"/>
          <w:szCs w:val="16"/>
        </w:rPr>
      </w:pPr>
      <w:r w:rsidDel="00000000" w:rsidR="00000000" w:rsidRPr="00000000">
        <w:rPr>
          <w:rtl w:val="0"/>
        </w:rPr>
      </w:r>
    </w:p>
    <w:p w:rsidR="00000000" w:rsidDel="00000000" w:rsidP="00000000" w:rsidRDefault="00000000" w:rsidRPr="00000000" w14:paraId="00000431">
      <w:pPr>
        <w:ind w:firstLine="720"/>
        <w:rPr>
          <w:i w:val="1"/>
          <w:color w:val="002060"/>
          <w:sz w:val="16"/>
          <w:szCs w:val="16"/>
        </w:rPr>
      </w:pPr>
      <w:r w:rsidDel="00000000" w:rsidR="00000000" w:rsidRPr="00000000">
        <w:rPr>
          <w:rtl w:val="0"/>
        </w:rPr>
      </w:r>
    </w:p>
    <w:p w:rsidR="00000000" w:rsidDel="00000000" w:rsidP="00000000" w:rsidRDefault="00000000" w:rsidRPr="00000000" w14:paraId="00000432">
      <w:pPr>
        <w:ind w:firstLine="720"/>
        <w:rPr>
          <w:i w:val="1"/>
          <w:color w:val="002060"/>
          <w:sz w:val="16"/>
          <w:szCs w:val="16"/>
        </w:rPr>
      </w:pPr>
      <w:r w:rsidDel="00000000" w:rsidR="00000000" w:rsidRPr="00000000">
        <w:rPr>
          <w:rtl w:val="0"/>
        </w:rPr>
      </w:r>
    </w:p>
    <w:p w:rsidR="00000000" w:rsidDel="00000000" w:rsidP="00000000" w:rsidRDefault="00000000" w:rsidRPr="00000000" w14:paraId="00000433">
      <w:pPr>
        <w:ind w:firstLine="720"/>
        <w:rPr>
          <w:i w:val="1"/>
          <w:color w:val="002060"/>
          <w:sz w:val="16"/>
          <w:szCs w:val="16"/>
        </w:rPr>
      </w:pPr>
      <w:r w:rsidDel="00000000" w:rsidR="00000000" w:rsidRPr="00000000">
        <w:rPr>
          <w:rtl w:val="0"/>
        </w:rPr>
      </w:r>
    </w:p>
    <w:p w:rsidR="00000000" w:rsidDel="00000000" w:rsidP="00000000" w:rsidRDefault="00000000" w:rsidRPr="00000000" w14:paraId="00000434">
      <w:pPr>
        <w:ind w:firstLine="720"/>
        <w:rPr>
          <w:i w:val="1"/>
          <w:color w:val="002060"/>
          <w:sz w:val="16"/>
          <w:szCs w:val="16"/>
        </w:rPr>
      </w:pPr>
      <w:r w:rsidDel="00000000" w:rsidR="00000000" w:rsidRPr="00000000">
        <w:rPr>
          <w:rtl w:val="0"/>
        </w:rPr>
      </w:r>
    </w:p>
    <w:p w:rsidR="00000000" w:rsidDel="00000000" w:rsidP="00000000" w:rsidRDefault="00000000" w:rsidRPr="00000000" w14:paraId="00000435">
      <w:pPr>
        <w:ind w:firstLine="720"/>
        <w:rPr>
          <w:i w:val="1"/>
          <w:color w:val="002060"/>
          <w:sz w:val="16"/>
          <w:szCs w:val="16"/>
        </w:rPr>
      </w:pPr>
      <w:r w:rsidDel="00000000" w:rsidR="00000000" w:rsidRPr="00000000">
        <w:rPr>
          <w:rtl w:val="0"/>
        </w:rPr>
      </w:r>
    </w:p>
    <w:p w:rsidR="00000000" w:rsidDel="00000000" w:rsidP="00000000" w:rsidRDefault="00000000" w:rsidRPr="00000000" w14:paraId="00000436">
      <w:pPr>
        <w:ind w:firstLine="720"/>
        <w:rPr>
          <w:i w:val="1"/>
          <w:color w:val="002060"/>
          <w:sz w:val="16"/>
          <w:szCs w:val="16"/>
        </w:rPr>
      </w:pPr>
      <w:r w:rsidDel="00000000" w:rsidR="00000000" w:rsidRPr="00000000">
        <w:rPr>
          <w:rtl w:val="0"/>
        </w:rPr>
      </w:r>
    </w:p>
    <w:p w:rsidR="00000000" w:rsidDel="00000000" w:rsidP="00000000" w:rsidRDefault="00000000" w:rsidRPr="00000000" w14:paraId="00000437">
      <w:pPr>
        <w:ind w:firstLine="720"/>
        <w:rPr>
          <w:i w:val="1"/>
          <w:color w:val="002060"/>
          <w:sz w:val="16"/>
          <w:szCs w:val="16"/>
        </w:rPr>
      </w:pPr>
      <w:r w:rsidDel="00000000" w:rsidR="00000000" w:rsidRPr="00000000">
        <w:rPr>
          <w:rtl w:val="0"/>
        </w:rPr>
      </w:r>
    </w:p>
    <w:p w:rsidR="00000000" w:rsidDel="00000000" w:rsidP="00000000" w:rsidRDefault="00000000" w:rsidRPr="00000000" w14:paraId="00000438">
      <w:pPr>
        <w:ind w:firstLine="720"/>
        <w:rPr>
          <w:i w:val="1"/>
          <w:color w:val="002060"/>
          <w:sz w:val="16"/>
          <w:szCs w:val="16"/>
        </w:rPr>
      </w:pPr>
      <w:r w:rsidDel="00000000" w:rsidR="00000000" w:rsidRPr="00000000">
        <w:rPr>
          <w:rtl w:val="0"/>
        </w:rPr>
      </w:r>
    </w:p>
    <w:p w:rsidR="00000000" w:rsidDel="00000000" w:rsidP="00000000" w:rsidRDefault="00000000" w:rsidRPr="00000000" w14:paraId="00000439">
      <w:pPr>
        <w:ind w:firstLine="720"/>
        <w:rPr>
          <w:i w:val="1"/>
          <w:color w:val="002060"/>
          <w:sz w:val="16"/>
          <w:szCs w:val="16"/>
        </w:rPr>
      </w:pPr>
      <w:r w:rsidDel="00000000" w:rsidR="00000000" w:rsidRPr="00000000">
        <w:rPr>
          <w:rtl w:val="0"/>
        </w:rPr>
      </w:r>
    </w:p>
    <w:p w:rsidR="00000000" w:rsidDel="00000000" w:rsidP="00000000" w:rsidRDefault="00000000" w:rsidRPr="00000000" w14:paraId="0000043A">
      <w:pPr>
        <w:ind w:firstLine="720"/>
        <w:rPr>
          <w:i w:val="1"/>
          <w:color w:val="002060"/>
          <w:sz w:val="16"/>
          <w:szCs w:val="16"/>
        </w:rPr>
      </w:pPr>
      <w:r w:rsidDel="00000000" w:rsidR="00000000" w:rsidRPr="00000000">
        <w:rPr>
          <w:rtl w:val="0"/>
        </w:rPr>
      </w:r>
    </w:p>
    <w:p w:rsidR="00000000" w:rsidDel="00000000" w:rsidP="00000000" w:rsidRDefault="00000000" w:rsidRPr="00000000" w14:paraId="0000043B">
      <w:pPr>
        <w:ind w:firstLine="720"/>
        <w:rPr>
          <w:i w:val="1"/>
          <w:color w:val="002060"/>
          <w:sz w:val="16"/>
          <w:szCs w:val="16"/>
        </w:rPr>
      </w:pPr>
      <w:r w:rsidDel="00000000" w:rsidR="00000000" w:rsidRPr="00000000">
        <w:rPr>
          <w:rtl w:val="0"/>
        </w:rPr>
      </w:r>
    </w:p>
    <w:p w:rsidR="00000000" w:rsidDel="00000000" w:rsidP="00000000" w:rsidRDefault="00000000" w:rsidRPr="00000000" w14:paraId="0000043C">
      <w:pPr>
        <w:ind w:firstLine="720"/>
        <w:rPr>
          <w:i w:val="1"/>
          <w:color w:val="002060"/>
          <w:sz w:val="16"/>
          <w:szCs w:val="16"/>
        </w:rPr>
      </w:pPr>
      <w:r w:rsidDel="00000000" w:rsidR="00000000" w:rsidRPr="00000000">
        <w:rPr>
          <w:rtl w:val="0"/>
        </w:rPr>
      </w:r>
    </w:p>
    <w:p w:rsidR="00000000" w:rsidDel="00000000" w:rsidP="00000000" w:rsidRDefault="00000000" w:rsidRPr="00000000" w14:paraId="0000043D">
      <w:pPr>
        <w:ind w:firstLine="720"/>
        <w:rPr>
          <w:i w:val="1"/>
          <w:color w:val="002060"/>
          <w:sz w:val="16"/>
          <w:szCs w:val="16"/>
        </w:rPr>
      </w:pPr>
      <w:r w:rsidDel="00000000" w:rsidR="00000000" w:rsidRPr="00000000">
        <w:rPr>
          <w:rtl w:val="0"/>
        </w:rPr>
      </w:r>
    </w:p>
    <w:p w:rsidR="00000000" w:rsidDel="00000000" w:rsidP="00000000" w:rsidRDefault="00000000" w:rsidRPr="00000000" w14:paraId="0000043E">
      <w:pPr>
        <w:pStyle w:val="Heading2"/>
        <w:spacing w:after="240" w:lineRule="auto"/>
        <w:rPr>
          <w:color w:val="0b84b5"/>
          <w:sz w:val="24"/>
          <w:szCs w:val="24"/>
        </w:rPr>
      </w:pPr>
      <w:bookmarkStart w:colFirst="0" w:colLast="0" w:name="_heading=h.3v3vfir1zc5v" w:id="28"/>
      <w:bookmarkEnd w:id="28"/>
      <w:r w:rsidDel="00000000" w:rsidR="00000000" w:rsidRPr="00000000">
        <w:rPr>
          <w:color w:val="0b84b5"/>
          <w:sz w:val="24"/>
          <w:szCs w:val="24"/>
          <w:rtl w:val="0"/>
        </w:rPr>
        <w:t xml:space="preserve">Assessment Strategy</w:t>
      </w:r>
    </w:p>
    <w:p w:rsidR="00000000" w:rsidDel="00000000" w:rsidP="00000000" w:rsidRDefault="00000000" w:rsidRPr="00000000" w14:paraId="000004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System Overview: </w:t>
      </w:r>
    </w:p>
    <w:p w:rsidR="00000000" w:rsidDel="00000000" w:rsidP="00000000" w:rsidRDefault="00000000" w:rsidRPr="00000000" w14:paraId="000004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Batches assigned to the assessment agencies for conducting the assessment on SDSM/SIP or email</w:t>
      </w:r>
    </w:p>
    <w:p w:rsidR="00000000" w:rsidDel="00000000" w:rsidP="00000000" w:rsidRDefault="00000000" w:rsidRPr="00000000" w14:paraId="000004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agencies send the assessment confirmation to VTP/TC looping SSC </w:t>
      </w:r>
    </w:p>
    <w:p w:rsidR="00000000" w:rsidDel="00000000" w:rsidP="00000000" w:rsidRDefault="00000000" w:rsidRPr="00000000" w14:paraId="000004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deploys the ToA certified Assessor for executing the assessment</w:t>
      </w:r>
    </w:p>
    <w:p w:rsidR="00000000" w:rsidDel="00000000" w:rsidP="00000000" w:rsidRDefault="00000000" w:rsidRPr="00000000" w14:paraId="000004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SSC monitors the assessment process &amp; records</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Environment:</w:t>
      </w:r>
    </w:p>
    <w:p w:rsidR="00000000" w:rsidDel="00000000" w:rsidP="00000000" w:rsidRDefault="00000000" w:rsidRPr="00000000" w14:paraId="000004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that the centre is available at the same address as mentioned on SDMS or SIP</w:t>
      </w:r>
    </w:p>
    <w:p w:rsidR="00000000" w:rsidDel="00000000" w:rsidP="00000000" w:rsidRDefault="00000000" w:rsidRPr="00000000" w14:paraId="000004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duration of the training.</w:t>
      </w:r>
    </w:p>
    <w:p w:rsidR="00000000" w:rsidDel="00000000" w:rsidP="00000000" w:rsidRDefault="00000000" w:rsidRPr="00000000" w14:paraId="000004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Assessment Start and End time to be as 10 a.m. and 5 p.m.</w:t>
      </w:r>
    </w:p>
    <w:p w:rsidR="00000000" w:rsidDel="00000000" w:rsidP="00000000" w:rsidRDefault="00000000" w:rsidRPr="00000000" w14:paraId="000004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batch size is more than 30 for STT and/ or 50 in RPL, then there should be 2 Assessors.</w:t>
      </w:r>
    </w:p>
    <w:p w:rsidR="00000000" w:rsidDel="00000000" w:rsidP="00000000" w:rsidRDefault="00000000" w:rsidRPr="00000000" w14:paraId="000004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that the allotted time to the candidates to complete Theory &amp; Practical Assessment is correct.</w:t>
      </w:r>
    </w:p>
    <w:p w:rsidR="00000000" w:rsidDel="00000000" w:rsidP="00000000" w:rsidRDefault="00000000" w:rsidRPr="00000000" w14:paraId="000004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mode of assessment—Online (TAB/Computer) or Offline (OMR/PP).</w:t>
      </w:r>
    </w:p>
    <w:p w:rsidR="00000000" w:rsidDel="00000000" w:rsidP="00000000" w:rsidRDefault="00000000" w:rsidRPr="00000000" w14:paraId="000004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the number of TABs on the ground are correct to execute the Assessment smoothly.</w:t>
      </w:r>
    </w:p>
    <w:p w:rsidR="00000000" w:rsidDel="00000000" w:rsidP="00000000" w:rsidRDefault="00000000" w:rsidRPr="00000000" w14:paraId="0000044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availability of the Lab Equipment for the particular Job Role.</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Quality Assurance levels / Framework:</w:t>
      </w:r>
    </w:p>
    <w:p w:rsidR="00000000" w:rsidDel="00000000" w:rsidP="00000000" w:rsidRDefault="00000000" w:rsidRPr="00000000" w14:paraId="000004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papers created by the SME verified by the other subject Matter Experts</w:t>
      </w:r>
    </w:p>
    <w:p w:rsidR="00000000" w:rsidDel="00000000" w:rsidP="00000000" w:rsidRDefault="00000000" w:rsidRPr="00000000" w14:paraId="000004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Questions are mapped with NOS and PC</w:t>
      </w:r>
    </w:p>
    <w:p w:rsidR="00000000" w:rsidDel="00000000" w:rsidP="00000000" w:rsidRDefault="00000000" w:rsidRPr="00000000" w14:paraId="000004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Bank covers all performance criteria (PC) under each NOS of a QP. Each question can cover one or more PCs. Which means that every question needs to be mapped with PC. </w:t>
      </w:r>
    </w:p>
    <w:p w:rsidR="00000000" w:rsidDel="00000000" w:rsidP="00000000" w:rsidRDefault="00000000" w:rsidRPr="00000000" w14:paraId="000004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sufficient number of questions in the question bank, where multiple questions are available for each PC. Typically, the number of questions should be 3 to 4 times the number of PCs. </w:t>
      </w:r>
    </w:p>
    <w:p w:rsidR="00000000" w:rsidDel="00000000" w:rsidP="00000000" w:rsidRDefault="00000000" w:rsidRPr="00000000" w14:paraId="000004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bank has around 150 to 200 questions.</w:t>
      </w:r>
    </w:p>
    <w:p w:rsidR="00000000" w:rsidDel="00000000" w:rsidP="00000000" w:rsidRDefault="00000000" w:rsidRPr="00000000" w14:paraId="000004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question has a difficulty level mentioned against it and the question bank has a good mix of easy, medium and difficult questions. So, for example out of 200 Questions the proportion could be 25 difficult/ hard, 75 Medium and 100 Easy level questions.</w:t>
      </w:r>
    </w:p>
    <w:p w:rsidR="00000000" w:rsidDel="00000000" w:rsidP="00000000" w:rsidRDefault="00000000" w:rsidRPr="00000000" w14:paraId="000004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than the Multiple-choice question (MCQ) few questions are created for Practical and viva too. For e.g., for 150-200 QB contains approximately 10-15 Viva &amp; 10-15 practical questions.</w:t>
      </w:r>
    </w:p>
    <w:p w:rsidR="00000000" w:rsidDel="00000000" w:rsidP="00000000" w:rsidRDefault="00000000" w:rsidRPr="00000000" w14:paraId="000004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Assessor must be ToA certified &amp; trainer must be ToT Certified</w:t>
      </w:r>
    </w:p>
    <w:p w:rsidR="00000000" w:rsidDel="00000000" w:rsidP="00000000" w:rsidRDefault="00000000" w:rsidRPr="00000000" w14:paraId="000004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 must follow the assessment guidelines to conduct the assessment</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evidence or evidence-gathering protocol:</w:t>
      </w:r>
      <w:r w:rsidDel="00000000" w:rsidR="00000000" w:rsidRPr="00000000">
        <w:rPr>
          <w:rtl w:val="0"/>
        </w:rPr>
      </w:r>
    </w:p>
    <w:p w:rsidR="00000000" w:rsidDel="00000000" w:rsidP="00000000" w:rsidRDefault="00000000" w:rsidRPr="00000000" w14:paraId="000004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reporting of the assessor from assessment location</w:t>
      </w:r>
    </w:p>
    <w:p w:rsidR="00000000" w:rsidDel="00000000" w:rsidP="00000000" w:rsidRDefault="00000000" w:rsidRPr="00000000" w14:paraId="000004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photographs with signboards and scheme specific branding</w:t>
      </w:r>
    </w:p>
    <w:p w:rsidR="00000000" w:rsidDel="00000000" w:rsidP="00000000" w:rsidRDefault="00000000" w:rsidRPr="00000000" w14:paraId="000004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Biometric or manual attendance sheet (stamped by TP) of the trainees during the training period</w:t>
      </w:r>
    </w:p>
    <w:p w:rsidR="00000000" w:rsidDel="00000000" w:rsidP="00000000" w:rsidRDefault="00000000" w:rsidRPr="00000000" w14:paraId="000004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Time-stamped &amp; geotagged assessment (Theory + Viva + Practical) photographs &amp; videos</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of verification or validation:</w:t>
      </w: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Surprise visit to the assessment location</w:t>
      </w:r>
    </w:p>
    <w:p w:rsidR="00000000" w:rsidDel="00000000" w:rsidP="00000000" w:rsidRDefault="00000000" w:rsidRPr="00000000" w14:paraId="000004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the batch</w:t>
      </w:r>
    </w:p>
    <w:p w:rsidR="00000000" w:rsidDel="00000000" w:rsidP="00000000" w:rsidRDefault="00000000" w:rsidRPr="00000000" w14:paraId="000004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Random audit of any candidate</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 for assessment documentation, archiving, and access </w:t>
      </w:r>
      <w:r w:rsidDel="00000000" w:rsidR="00000000" w:rsidRPr="00000000">
        <w:rPr>
          <w:rtl w:val="0"/>
        </w:rPr>
      </w:r>
    </w:p>
    <w:p w:rsidR="00000000" w:rsidDel="00000000" w:rsidP="00000000" w:rsidRDefault="00000000" w:rsidRPr="00000000" w14:paraId="000004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copies of the documents are stored</w:t>
      </w:r>
    </w:p>
    <w:p w:rsidR="00000000" w:rsidDel="00000000" w:rsidP="00000000" w:rsidRDefault="00000000" w:rsidRPr="00000000" w14:paraId="000004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uploaded / accessed from Cloud Storage</w:t>
      </w:r>
    </w:p>
    <w:p w:rsidR="00000000" w:rsidDel="00000000" w:rsidP="00000000" w:rsidRDefault="00000000" w:rsidRPr="00000000" w14:paraId="000004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900"/>
        </w:tabs>
        <w:spacing w:after="60" w:before="0" w:line="276" w:lineRule="auto"/>
        <w:ind w:left="12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copies of the documents &amp; photographs of the assessment are stored in the Hard Drives</w:t>
      </w:r>
    </w:p>
    <w:p w:rsidR="00000000" w:rsidDel="00000000" w:rsidP="00000000" w:rsidRDefault="00000000" w:rsidRPr="00000000" w14:paraId="0000046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6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7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81">
      <w:pPr>
        <w:pStyle w:val="Heading1"/>
        <w:rPr>
          <w:color w:val="0b84b5"/>
        </w:rPr>
      </w:pPr>
      <w:bookmarkStart w:colFirst="0" w:colLast="0" w:name="_heading=h.q9xliaw09cv7" w:id="29"/>
      <w:bookmarkEnd w:id="29"/>
      <w:r w:rsidDel="00000000" w:rsidR="00000000" w:rsidRPr="00000000">
        <w:rPr>
          <w:color w:val="0b84b5"/>
          <w:rtl w:val="0"/>
        </w:rPr>
        <w:t xml:space="preserve">References</w:t>
      </w:r>
    </w:p>
    <w:p w:rsidR="00000000" w:rsidDel="00000000" w:rsidP="00000000" w:rsidRDefault="00000000" w:rsidRPr="00000000" w14:paraId="00000482">
      <w:pPr>
        <w:pStyle w:val="Heading2"/>
        <w:rPr/>
      </w:pPr>
      <w:bookmarkStart w:colFirst="0" w:colLast="0" w:name="_heading=h.3fnt6c8slhoe" w:id="30"/>
      <w:bookmarkEnd w:id="30"/>
      <w:r w:rsidDel="00000000" w:rsidR="00000000" w:rsidRPr="00000000">
        <w:rPr>
          <w:color w:val="0b84b5"/>
          <w:rtl w:val="0"/>
        </w:rPr>
        <w:t xml:space="preserve">Glossary</w:t>
      </w:r>
      <w:r w:rsidDel="00000000" w:rsidR="00000000" w:rsidRPr="00000000">
        <w:rPr>
          <w:rtl w:val="0"/>
        </w:rPr>
      </w:r>
    </w:p>
    <w:p w:rsidR="00000000" w:rsidDel="00000000" w:rsidP="00000000" w:rsidRDefault="00000000" w:rsidRPr="00000000" w14:paraId="00000483">
      <w:pPr>
        <w:tabs>
          <w:tab w:val="left" w:leader="none" w:pos="900"/>
        </w:tabs>
        <w:spacing w:after="60" w:lineRule="auto"/>
        <w:jc w:val="both"/>
        <w:rPr/>
      </w:pPr>
      <w:r w:rsidDel="00000000" w:rsidR="00000000" w:rsidRPr="00000000">
        <w:rPr>
          <w:rtl w:val="0"/>
        </w:rPr>
      </w:r>
    </w:p>
    <w:tbl>
      <w:tblPr>
        <w:tblStyle w:val="Table24"/>
        <w:tblW w:w="8918.0" w:type="dxa"/>
        <w:jc w:val="left"/>
        <w:tblInd w:w="109.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6"/>
        <w:gridCol w:w="2648"/>
        <w:gridCol w:w="16"/>
        <w:gridCol w:w="6238"/>
        <w:tblGridChange w:id="0">
          <w:tblGrid>
            <w:gridCol w:w="16"/>
            <w:gridCol w:w="2648"/>
            <w:gridCol w:w="16"/>
            <w:gridCol w:w="6238"/>
          </w:tblGrid>
        </w:tblGridChange>
      </w:tblGrid>
      <w:tr>
        <w:trPr>
          <w:cantSplit w:val="0"/>
          <w:trHeight w:val="1295"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Sector</w:t>
            </w:r>
            <w:r w:rsidDel="00000000" w:rsidR="00000000" w:rsidRPr="00000000">
              <w:rPr>
                <w:rtl w:val="0"/>
              </w:rPr>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is a conglomeration of diﬀerent business operations having similar business and interests. It may also be deﬁned as a distinct subset of the economy whose components share similar characteristics and interests.</w:t>
            </w:r>
          </w:p>
        </w:tc>
      </w:tr>
      <w:tr>
        <w:trPr>
          <w:cantSplit w:val="0"/>
          <w:trHeight w:val="767" w:hRule="atLeast"/>
          <w:tblHeader w:val="0"/>
        </w:trPr>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Sub-sector</w:t>
            </w:r>
            <w:r w:rsidDel="00000000" w:rsidR="00000000" w:rsidRPr="00000000">
              <w:rPr>
                <w:rtl w:val="0"/>
              </w:rPr>
            </w:r>
          </w:p>
        </w:tc>
        <w:tc>
          <w:tcPr>
            <w:shd w:fill="f1f1f1"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Sub-sector is derived from a further breakdown based on the characteristics and interests of its components.</w:t>
            </w:r>
          </w:p>
        </w:tc>
      </w:tr>
      <w:tr>
        <w:trPr>
          <w:cantSplit w:val="0"/>
          <w:trHeight w:val="768" w:hRule="atLeast"/>
          <w:tblHeader w:val="0"/>
        </w:trPr>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w:t>
            </w:r>
            <w:r w:rsidDel="00000000" w:rsidR="00000000" w:rsidRPr="00000000">
              <w:rPr>
                <w:rtl w:val="0"/>
              </w:rPr>
            </w:r>
          </w:p>
        </w:tc>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Occupation is a set of job roles, which perform similar/ related set of functions in an industry.</w:t>
            </w:r>
            <w:r w:rsidDel="00000000" w:rsidR="00000000" w:rsidRPr="00000000">
              <w:rPr>
                <w:rtl w:val="0"/>
              </w:rPr>
            </w:r>
          </w:p>
        </w:tc>
      </w:tr>
      <w:tr>
        <w:trPr>
          <w:cantSplit w:val="0"/>
          <w:trHeight w:val="767" w:hRule="atLeast"/>
          <w:tblHeader w:val="0"/>
        </w:trPr>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Job role</w:t>
            </w:r>
            <w:r w:rsidDel="00000000" w:rsidR="00000000" w:rsidRPr="00000000">
              <w:rPr>
                <w:rtl w:val="0"/>
              </w:rPr>
            </w:r>
          </w:p>
        </w:tc>
        <w:tc>
          <w:tcPr>
            <w:shd w:fill="f1f1f1" w:val="clea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role deﬁnes a unique set of functions that together form a unique employment opportunity in an organisation.</w:t>
            </w:r>
          </w:p>
        </w:tc>
      </w:tr>
      <w:tr>
        <w:trPr>
          <w:cantSplit w:val="0"/>
          <w:trHeight w:val="1560" w:hRule="atLeast"/>
          <w:tblHeader w:val="0"/>
        </w:trPr>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Occupational Standards (OS)</w:t>
            </w:r>
            <w:r w:rsidDel="00000000" w:rsidR="00000000" w:rsidRPr="00000000">
              <w:rPr>
                <w:rtl w:val="0"/>
              </w:rPr>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specify the standards of performance an individual must achieve when carrying out a function in the workplace, together with the Knowledge and Understanding (KU) they need to meet that standard consistently. Occupational Standards are applicable both in the Indian and global contexts.</w:t>
            </w:r>
          </w:p>
        </w:tc>
      </w:tr>
      <w:tr>
        <w:trPr>
          <w:cantSplit w:val="0"/>
          <w:trHeight w:val="767" w:hRule="atLeast"/>
          <w:tblHeader w:val="0"/>
        </w:trPr>
        <w:tc>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Performance Criteria (PC)</w:t>
            </w:r>
            <w:r w:rsidDel="00000000" w:rsidR="00000000" w:rsidRPr="00000000">
              <w:rPr>
                <w:rtl w:val="0"/>
              </w:rPr>
            </w:r>
          </w:p>
        </w:tc>
        <w:tc>
          <w:tcPr>
            <w:shd w:fill="f1f1f1"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 (PC) are statements that together specify the standard of performance required when carrying out a task.</w:t>
            </w:r>
          </w:p>
        </w:tc>
      </w:tr>
      <w:tr>
        <w:trPr>
          <w:cantSplit w:val="0"/>
          <w:trHeight w:val="1032" w:hRule="atLeast"/>
          <w:tblHeader w:val="0"/>
        </w:trPr>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National Occupational Standards (NOS)</w:t>
            </w:r>
            <w:r w:rsidDel="00000000" w:rsidR="00000000" w:rsidRPr="00000000">
              <w:rPr>
                <w:rtl w:val="0"/>
              </w:rPr>
            </w:r>
          </w:p>
        </w:tc>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NOS are occupational standards which apply uniquely in the Indian context.</w:t>
            </w:r>
          </w:p>
        </w:tc>
      </w:tr>
      <w:tr>
        <w:trPr>
          <w:cantSplit w:val="0"/>
          <w:trHeight w:val="1031" w:hRule="atLeast"/>
          <w:tblHeader w:val="0"/>
        </w:trPr>
        <w:tc>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Qualiﬁcations Pack (QP)</w:t>
            </w:r>
            <w:r w:rsidDel="00000000" w:rsidR="00000000" w:rsidRPr="00000000">
              <w:rPr>
                <w:rtl w:val="0"/>
              </w:rPr>
            </w:r>
          </w:p>
        </w:tc>
        <w:tc>
          <w:tcPr>
            <w:shd w:fill="f1f1f1"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QP comprises the set of OS, together with the educational, training and other criteria required to perform a job role. A QP is assigned a unique qualiﬁcations pack code.</w:t>
            </w:r>
          </w:p>
        </w:tc>
      </w:tr>
      <w:tr>
        <w:trPr>
          <w:cantSplit w:val="0"/>
          <w:trHeight w:val="768" w:hRule="atLeast"/>
          <w:tblHeader w:val="0"/>
        </w:trPr>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Code</w:t>
            </w:r>
            <w:r w:rsidDel="00000000" w:rsidR="00000000" w:rsidRPr="00000000">
              <w:rPr>
                <w:rtl w:val="0"/>
              </w:rPr>
            </w:r>
          </w:p>
        </w:tc>
        <w:tc>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code is a unique identiﬁer for an Occupational Standard, which is denoted by an ‘N’</w:t>
            </w:r>
          </w:p>
        </w:tc>
      </w:tr>
      <w:tr>
        <w:trPr>
          <w:cantSplit w:val="0"/>
          <w:trHeight w:val="767" w:hRule="atLeast"/>
          <w:tblHeader w:val="0"/>
        </w:trPr>
        <w:tc>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Unit Title</w:t>
            </w:r>
            <w:r w:rsidDel="00000000" w:rsidR="00000000" w:rsidRPr="00000000">
              <w:rPr>
                <w:rtl w:val="0"/>
              </w:rPr>
            </w:r>
          </w:p>
        </w:tc>
        <w:tc>
          <w:tcPr>
            <w:shd w:fill="f1f1f1" w:val="cle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title gives a clear overall statement about what the incumbent should be able to do.</w:t>
            </w:r>
          </w:p>
        </w:tc>
      </w:tr>
      <w:tr>
        <w:trPr>
          <w:cantSplit w:val="0"/>
          <w:trHeight w:val="1032" w:hRule="atLeast"/>
          <w:tblHeader w:val="0"/>
        </w:trPr>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Description</w:t>
            </w:r>
            <w:r w:rsidDel="00000000" w:rsidR="00000000" w:rsidRPr="00000000">
              <w:rPr>
                <w:rtl w:val="0"/>
              </w:rPr>
            </w:r>
          </w:p>
        </w:tc>
        <w:tc>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gives a short summary of the unit content. This would be helpful to anyone searching on a database to verify that this is the appropriate OS they are looking for.</w:t>
            </w:r>
          </w:p>
        </w:tc>
      </w:tr>
      <w:tr>
        <w:trPr>
          <w:cantSplit w:val="0"/>
          <w:trHeight w:val="1032" w:hRule="atLeast"/>
          <w:tblHeader w:val="0"/>
        </w:trPr>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Scope</w:t>
            </w:r>
            <w:r w:rsidDel="00000000" w:rsidR="00000000" w:rsidRPr="00000000">
              <w:rPr>
                <w:rtl w:val="0"/>
              </w:rPr>
            </w:r>
          </w:p>
        </w:tc>
        <w:tc>
          <w:tcPr>
            <w:shd w:fill="f1f1f1" w:val="cle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8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is a set of statements specifying the range of variables that an individual may have to deal with in carrying out the function which have a critical impact on quality of performance required.</w:t>
            </w:r>
          </w:p>
        </w:tc>
      </w:tr>
      <w:tr>
        <w:trPr>
          <w:cantSplit w:val="0"/>
          <w:trHeight w:val="1295" w:hRule="atLeast"/>
          <w:tblHeader w:val="0"/>
        </w:trPr>
        <w:tc>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Knowledge and Understanding (KU)</w:t>
            </w:r>
            <w:r w:rsidDel="00000000" w:rsidR="00000000" w:rsidRPr="00000000">
              <w:rPr>
                <w:rtl w:val="0"/>
              </w:rPr>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and Understanding (KU) are statements which together specify the technical, generic, professional and organisational speciﬁc knowledge that an individual needs in order to perform to the required standard.</w:t>
            </w:r>
          </w:p>
        </w:tc>
      </w:tr>
      <w:tr>
        <w:trPr>
          <w:cantSplit w:val="0"/>
          <w:trHeight w:val="1032" w:hRule="atLeast"/>
          <w:tblHeader w:val="0"/>
        </w:trPr>
        <w:tc>
          <w:tcPr>
            <w:gridSpan w:val="2"/>
            <w:shd w:fill="f1f1f1"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27" w:right="29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Organisational Context</w:t>
            </w:r>
            <w:r w:rsidDel="00000000" w:rsidR="00000000" w:rsidRPr="00000000">
              <w:rPr>
                <w:rtl w:val="0"/>
              </w:rPr>
            </w:r>
          </w:p>
        </w:tc>
        <w:tc>
          <w:tcPr>
            <w:gridSpan w:val="2"/>
            <w:shd w:fill="f1f1f1" w:val="cle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Organisational context includes the way the organisation is structured and how it operates, including the extent of operative knowledge managers have of their relevant areas of responsibility.</w:t>
            </w:r>
          </w:p>
        </w:tc>
      </w:tr>
      <w:tr>
        <w:trPr>
          <w:cantSplit w:val="0"/>
          <w:trHeight w:val="767" w:hRule="atLeast"/>
          <w:tblHeader w:val="0"/>
        </w:trPr>
        <w:tc>
          <w:tcPr>
            <w:gridSpan w:val="2"/>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Technical Knowledge</w:t>
            </w:r>
            <w:r w:rsidDel="00000000" w:rsidR="00000000" w:rsidRPr="00000000">
              <w:rPr>
                <w:rtl w:val="0"/>
              </w:rPr>
            </w:r>
          </w:p>
        </w:tc>
        <w:tc>
          <w:tcPr>
            <w:gridSpan w:val="2"/>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knowledge is the speciﬁc knowledge needed to accomplish speciﬁc designated responsibilities.</w:t>
            </w:r>
          </w:p>
        </w:tc>
      </w:tr>
      <w:tr>
        <w:trPr>
          <w:cantSplit w:val="0"/>
          <w:trHeight w:val="1560" w:hRule="atLeast"/>
          <w:tblHeader w:val="0"/>
        </w:trPr>
        <w:tc>
          <w:tcPr>
            <w:gridSpan w:val="2"/>
            <w:shd w:fill="f1f1f1" w:val="cle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6.99999999999994" w:lineRule="auto"/>
              <w:ind w:left="127" w:right="334"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Core Skills/ Generic Skills (GS)</w:t>
            </w:r>
            <w:r w:rsidDel="00000000" w:rsidR="00000000" w:rsidRPr="00000000">
              <w:rPr>
                <w:rtl w:val="0"/>
              </w:rPr>
            </w:r>
          </w:p>
        </w:tc>
        <w:tc>
          <w:tcPr>
            <w:gridSpan w:val="2"/>
            <w:shd w:fill="f1f1f1" w:val="cle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 skills or Generic Skills (GS) are a group of skills that are the key to learning and working in today’s world. These skills are typically needed in any work environment in today’s world. These skills are typically needed in any work environment. In the context of the OS, these include communication related skills that are applicable to most job roles.</w:t>
            </w:r>
          </w:p>
        </w:tc>
      </w:tr>
      <w:tr>
        <w:trPr>
          <w:cantSplit w:val="0"/>
          <w:trHeight w:val="1296" w:hRule="atLeast"/>
          <w:tblHeader w:val="0"/>
        </w:trPr>
        <w:tc>
          <w:tcPr>
            <w:gridSpan w:val="2"/>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Electives</w:t>
            </w:r>
            <w:r w:rsidDel="00000000" w:rsidR="00000000" w:rsidRPr="00000000">
              <w:rPr>
                <w:rtl w:val="0"/>
              </w:rPr>
            </w:r>
          </w:p>
        </w:tc>
        <w:tc>
          <w:tcPr>
            <w:gridSpan w:val="2"/>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4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Electives are NOS/set of NOS that are identiﬁed by the sector as contributive to specialization in a job role. There may be multiple electives within a QP for each specialized job role. Trainees must select at least one elective for the successful completion of a QP with Electives.</w:t>
            </w:r>
          </w:p>
        </w:tc>
      </w:tr>
      <w:tr>
        <w:trPr>
          <w:cantSplit w:val="0"/>
          <w:trHeight w:val="1031" w:hRule="atLeast"/>
          <w:tblHeader w:val="0"/>
        </w:trPr>
        <w:tc>
          <w:tcPr>
            <w:gridSpan w:val="2"/>
            <w:shd w:fill="f1f1f1"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Options</w:t>
            </w:r>
            <w:r w:rsidDel="00000000" w:rsidR="00000000" w:rsidRPr="00000000">
              <w:rPr>
                <w:rtl w:val="0"/>
              </w:rPr>
            </w:r>
          </w:p>
        </w:tc>
        <w:tc>
          <w:tcPr>
            <w:gridSpan w:val="2"/>
            <w:shd w:fill="f1f1f1" w:val="cle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6.99999999999994" w:lineRule="auto"/>
              <w:ind w:left="127" w:right="27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Options are NOS/set of NOS that are identiﬁed by the sector as additional skills. There may be multiple options within a QP. It is not mandatory to select any of the options to complete a QP with Options.</w:t>
            </w:r>
          </w:p>
        </w:tc>
      </w:tr>
    </w:tbl>
    <w:p w:rsidR="00000000" w:rsidDel="00000000" w:rsidP="00000000" w:rsidRDefault="00000000" w:rsidRPr="00000000" w14:paraId="000004DD">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DE">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DF">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0">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1">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2">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3">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4">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5">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6">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9">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A">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B">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C">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4ED">
      <w:pPr>
        <w:pStyle w:val="Heading2"/>
        <w:rPr>
          <w:color w:val="0b84b5"/>
        </w:rPr>
      </w:pPr>
      <w:bookmarkStart w:colFirst="0" w:colLast="0" w:name="_heading=h.xxzdnfn8jolt" w:id="31"/>
      <w:bookmarkEnd w:id="31"/>
      <w:r w:rsidDel="00000000" w:rsidR="00000000" w:rsidRPr="00000000">
        <w:rPr>
          <w:color w:val="0b84b5"/>
          <w:rtl w:val="0"/>
        </w:rPr>
        <w:t xml:space="preserve">Acronyms and Abbreviations</w:t>
      </w:r>
    </w:p>
    <w:p w:rsidR="00000000" w:rsidDel="00000000" w:rsidP="00000000" w:rsidRDefault="00000000" w:rsidRPr="00000000" w14:paraId="000004EE">
      <w:pPr>
        <w:tabs>
          <w:tab w:val="left" w:leader="none" w:pos="900"/>
        </w:tabs>
        <w:spacing w:after="60" w:lineRule="auto"/>
        <w:jc w:val="both"/>
        <w:rPr/>
      </w:pPr>
      <w:r w:rsidDel="00000000" w:rsidR="00000000" w:rsidRPr="00000000">
        <w:rPr>
          <w:rtl w:val="0"/>
        </w:rPr>
      </w:r>
    </w:p>
    <w:tbl>
      <w:tblPr>
        <w:tblStyle w:val="Table25"/>
        <w:tblW w:w="9365.0" w:type="dxa"/>
        <w:jc w:val="left"/>
        <w:tblInd w:w="125.0" w:type="dxa"/>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000"/>
      </w:tblPr>
      <w:tblGrid>
        <w:gridCol w:w="1713"/>
        <w:gridCol w:w="7652"/>
        <w:tblGridChange w:id="0">
          <w:tblGrid>
            <w:gridCol w:w="1713"/>
            <w:gridCol w:w="7652"/>
          </w:tblGrid>
        </w:tblGridChange>
      </w:tblGrid>
      <w:tr>
        <w:trPr>
          <w:cantSplit w:val="0"/>
          <w:trHeight w:val="503" w:hRule="atLeast"/>
          <w:tblHeader w:val="0"/>
        </w:trPr>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NOS</w:t>
            </w:r>
            <w:r w:rsidDel="00000000" w:rsidR="00000000" w:rsidRPr="00000000">
              <w:rPr>
                <w:rtl w:val="0"/>
              </w:rPr>
            </w:r>
          </w:p>
        </w:tc>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Occupational Standard(s)</w:t>
            </w:r>
          </w:p>
        </w:tc>
      </w:tr>
      <w:tr>
        <w:trPr>
          <w:cantSplit w:val="0"/>
          <w:trHeight w:val="504" w:hRule="atLeast"/>
          <w:tblHeader w:val="0"/>
        </w:trPr>
        <w:tc>
          <w:tcPr>
            <w:shd w:fill="f1f1f1" w:val="clea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NSQF</w:t>
            </w:r>
            <w:r w:rsidDel="00000000" w:rsidR="00000000" w:rsidRPr="00000000">
              <w:rPr>
                <w:rtl w:val="0"/>
              </w:rPr>
            </w:r>
          </w:p>
        </w:tc>
        <w:tc>
          <w:tcPr>
            <w:shd w:fill="f1f1f1" w:val="cle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Skills Qualiﬁcations Framework</w:t>
            </w:r>
          </w:p>
        </w:tc>
      </w:tr>
      <w:tr>
        <w:trPr>
          <w:cantSplit w:val="0"/>
          <w:trHeight w:val="504" w:hRule="atLeast"/>
          <w:tblHeader w:val="0"/>
        </w:trPr>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QP</w:t>
            </w:r>
            <w:r w:rsidDel="00000000" w:rsidR="00000000" w:rsidRPr="00000000">
              <w:rPr>
                <w:rtl w:val="0"/>
              </w:rPr>
            </w:r>
          </w:p>
        </w:tc>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Qualiﬁcations Pack</w:t>
            </w:r>
          </w:p>
        </w:tc>
      </w:tr>
      <w:tr>
        <w:trPr>
          <w:cantSplit w:val="0"/>
          <w:trHeight w:val="503" w:hRule="atLeast"/>
          <w:tblHeader w:val="0"/>
        </w:trPr>
        <w:tc>
          <w:tcPr>
            <w:shd w:fill="f1f1f1"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TVET</w:t>
            </w:r>
            <w:r w:rsidDel="00000000" w:rsidR="00000000" w:rsidRPr="00000000">
              <w:rPr>
                <w:rtl w:val="0"/>
              </w:rPr>
            </w:r>
          </w:p>
        </w:tc>
        <w:tc>
          <w:tcPr>
            <w:shd w:fill="f1f1f1" w:val="clea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and Vocational Education and Training</w:t>
            </w:r>
          </w:p>
        </w:tc>
      </w:tr>
      <w:tr>
        <w:trPr>
          <w:cantSplit w:val="0"/>
          <w:trHeight w:val="503" w:hRule="atLeast"/>
          <w:tblHeader w:val="0"/>
        </w:trPr>
        <w:tc>
          <w:tcPr>
            <w:shd w:fill="auto" w:val="clea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PC</w:t>
            </w:r>
          </w:p>
        </w:tc>
        <w:tc>
          <w:tcPr>
            <w:shd w:fill="auto" w:val="clea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Criteria</w:t>
            </w:r>
          </w:p>
        </w:tc>
      </w:tr>
      <w:tr>
        <w:trPr>
          <w:cantSplit w:val="0"/>
          <w:trHeight w:val="503" w:hRule="atLeast"/>
          <w:tblHeader w:val="0"/>
        </w:trPr>
        <w:tc>
          <w:tcPr>
            <w:shd w:fill="f2f2f2" w:val="cle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SSC</w:t>
            </w:r>
          </w:p>
        </w:tc>
        <w:tc>
          <w:tcPr>
            <w:shd w:fill="f2f2f2" w:val="cle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Sector Skill Council</w:t>
            </w:r>
          </w:p>
        </w:tc>
      </w:tr>
      <w:tr>
        <w:trPr>
          <w:cantSplit w:val="0"/>
          <w:trHeight w:val="503" w:hRule="atLeast"/>
          <w:tblHeader w:val="0"/>
        </w:trPr>
        <w:tc>
          <w:tcPr>
            <w:shd w:fill="auto" w:val="cle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AA</w:t>
            </w:r>
          </w:p>
        </w:tc>
        <w:tc>
          <w:tcPr>
            <w:shd w:fill="auto" w:val="cle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 Agency</w:t>
            </w:r>
          </w:p>
        </w:tc>
      </w:tr>
      <w:tr>
        <w:trPr>
          <w:cantSplit w:val="0"/>
          <w:trHeight w:val="503" w:hRule="atLeast"/>
          <w:tblHeader w:val="0"/>
        </w:trPr>
        <w:tc>
          <w:tcPr>
            <w:shd w:fill="f2f2f2" w:val="cle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ToT</w:t>
            </w:r>
          </w:p>
        </w:tc>
        <w:tc>
          <w:tcPr>
            <w:shd w:fill="f2f2f2" w:val="cle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Trainers</w:t>
            </w:r>
          </w:p>
        </w:tc>
      </w:tr>
      <w:tr>
        <w:trPr>
          <w:cantSplit w:val="0"/>
          <w:trHeight w:val="503" w:hRule="atLeast"/>
          <w:tblHeader w:val="0"/>
        </w:trPr>
        <w:tc>
          <w:tcPr>
            <w:shd w:fill="auto" w:val="cle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ToA</w:t>
            </w:r>
          </w:p>
        </w:tc>
        <w:tc>
          <w:tcPr>
            <w:shd w:fill="auto"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of Assessors</w:t>
            </w:r>
          </w:p>
        </w:tc>
      </w:tr>
      <w:tr>
        <w:trPr>
          <w:cantSplit w:val="0"/>
          <w:trHeight w:val="503" w:hRule="atLeast"/>
          <w:tblHeader w:val="0"/>
        </w:trPr>
        <w:tc>
          <w:tcPr>
            <w:shd w:fill="f2f2f2" w:val="cle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VTP</w:t>
            </w:r>
          </w:p>
        </w:tc>
        <w:tc>
          <w:tcPr>
            <w:shd w:fill="f2f2f2" w:val="cle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Vocational Training Partner</w:t>
            </w:r>
          </w:p>
        </w:tc>
      </w:tr>
      <w:tr>
        <w:trPr>
          <w:cantSplit w:val="0"/>
          <w:trHeight w:val="503" w:hRule="atLeast"/>
          <w:tblHeader w:val="0"/>
        </w:trPr>
        <w:tc>
          <w:tcPr>
            <w:shd w:fill="auto" w:val="cle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TC</w:t>
            </w:r>
          </w:p>
        </w:tc>
        <w:tc>
          <w:tcPr>
            <w:shd w:fill="auto" w:val="cle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Center</w:t>
            </w:r>
          </w:p>
        </w:tc>
      </w:tr>
      <w:tr>
        <w:trPr>
          <w:cantSplit w:val="0"/>
          <w:trHeight w:val="503" w:hRule="atLeast"/>
          <w:tblHeader w:val="0"/>
        </w:trPr>
        <w:tc>
          <w:tcPr>
            <w:shd w:fill="f2f2f2" w:val="cle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1"/>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SME</w:t>
            </w:r>
          </w:p>
        </w:tc>
        <w:tc>
          <w:tcPr>
            <w:shd w:fill="f2f2f2" w:val="cle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2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Subject Matter Expert</w:t>
            </w:r>
          </w:p>
        </w:tc>
      </w:tr>
    </w:tbl>
    <w:p w:rsidR="00000000" w:rsidDel="00000000" w:rsidP="00000000" w:rsidRDefault="00000000" w:rsidRPr="00000000" w14:paraId="00000507">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08">
      <w:pPr>
        <w:tabs>
          <w:tab w:val="left" w:leader="none" w:pos="900"/>
        </w:tabs>
        <w:spacing w:after="60" w:lineRule="auto"/>
        <w:jc w:val="both"/>
        <w:rPr/>
      </w:pPr>
      <w:r w:rsidDel="00000000" w:rsidR="00000000" w:rsidRPr="00000000">
        <w:rPr>
          <w:rtl w:val="0"/>
        </w:rPr>
      </w:r>
    </w:p>
    <w:p w:rsidR="00000000" w:rsidDel="00000000" w:rsidP="00000000" w:rsidRDefault="00000000" w:rsidRPr="00000000" w14:paraId="00000509">
      <w:pPr>
        <w:spacing w:after="120" w:lineRule="auto"/>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576"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Metal Setter (Basic)</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D">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1"/>
        <w:smallCaps w:val="0"/>
        <w:strike w:val="0"/>
        <w:color w:val="7f7f7f"/>
        <w:sz w:val="22"/>
        <w:szCs w:val="22"/>
        <w:u w:val="none"/>
        <w:shd w:fill="auto" w:val="clear"/>
        <w:vertAlign w:val="baseline"/>
        <w:rtl w:val="0"/>
      </w:rPr>
      <w:t xml:space="preserve">Metal Setter (Basic)</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5016500</wp:posOffset>
          </wp:positionH>
          <wp:positionV relativeFrom="page">
            <wp:posOffset>177800</wp:posOffset>
          </wp:positionV>
          <wp:extent cx="1155700" cy="577850"/>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4260850</wp:posOffset>
          </wp:positionH>
          <wp:positionV relativeFrom="paragraph">
            <wp:posOffset>-349249</wp:posOffset>
          </wp:positionV>
          <wp:extent cx="603250" cy="685165"/>
          <wp:effectExtent b="0" l="0" r="0" t="0"/>
          <wp:wrapNone/>
          <wp:docPr descr="final logos.jpg" id="24"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3250" cy="6851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-374649</wp:posOffset>
          </wp:positionH>
          <wp:positionV relativeFrom="paragraph">
            <wp:posOffset>-285749</wp:posOffset>
          </wp:positionV>
          <wp:extent cx="1069340" cy="640080"/>
          <wp:effectExtent b="0" l="0" r="0" t="0"/>
          <wp:wrapSquare wrapText="bothSides" distB="0" distT="0" distL="114300" distR="114300"/>
          <wp:docPr id="26"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069340" cy="6400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5111750</wp:posOffset>
          </wp:positionH>
          <wp:positionV relativeFrom="page">
            <wp:posOffset>171450</wp:posOffset>
          </wp:positionV>
          <wp:extent cx="1155700" cy="57785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5700" cy="5778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4159250</wp:posOffset>
          </wp:positionH>
          <wp:positionV relativeFrom="paragraph">
            <wp:posOffset>-304799</wp:posOffset>
          </wp:positionV>
          <wp:extent cx="606069" cy="688969"/>
          <wp:effectExtent b="0" l="0" r="0" t="0"/>
          <wp:wrapNone/>
          <wp:docPr descr="final logos.jpg" id="25" name="image2.jpg"/>
          <a:graphic>
            <a:graphicData uri="http://schemas.openxmlformats.org/drawingml/2006/picture">
              <pic:pic>
                <pic:nvPicPr>
                  <pic:cNvPr descr="final logos.jpg" id="0" name="image2.jpg"/>
                  <pic:cNvPicPr preferRelativeResize="0"/>
                </pic:nvPicPr>
                <pic:blipFill>
                  <a:blip r:embed="rId2"/>
                  <a:srcRect b="0" l="0" r="78452" t="0"/>
                  <a:stretch>
                    <a:fillRect/>
                  </a:stretch>
                </pic:blipFill>
                <pic:spPr>
                  <a:xfrm>
                    <a:off x="0" y="0"/>
                    <a:ext cx="606069" cy="6889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-196849</wp:posOffset>
          </wp:positionH>
          <wp:positionV relativeFrom="paragraph">
            <wp:posOffset>-304799</wp:posOffset>
          </wp:positionV>
          <wp:extent cx="1069436" cy="640080"/>
          <wp:effectExtent b="0" l="0" r="0" t="0"/>
          <wp:wrapSquare wrapText="bothSides" distB="0" distT="0" distL="114300" distR="114300"/>
          <wp:docPr id="2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069436"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72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E69C3"/>
  </w:style>
  <w:style w:type="paragraph" w:styleId="Heading1">
    <w:name w:val="heading 1"/>
    <w:basedOn w:val="Normal"/>
    <w:next w:val="Normal"/>
    <w:link w:val="Heading1Char"/>
    <w:uiPriority w:val="9"/>
    <w:qFormat w:val="1"/>
    <w:rsid w:val="00C2699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en-IN"/>
    </w:rPr>
  </w:style>
  <w:style w:type="paragraph" w:styleId="Heading2">
    <w:name w:val="heading 2"/>
    <w:basedOn w:val="Normal"/>
    <w:next w:val="Normal"/>
    <w:link w:val="Heading2Char"/>
    <w:uiPriority w:val="9"/>
    <w:unhideWhenUsed w:val="1"/>
    <w:qFormat w:val="1"/>
    <w:rsid w:val="00C93593"/>
    <w:pPr>
      <w:keepNext w:val="1"/>
      <w:keepLines w:val="1"/>
      <w:spacing w:after="0" w:before="200"/>
      <w:outlineLvl w:val="1"/>
    </w:pPr>
    <w:rPr>
      <w:rFonts w:asciiTheme="majorHAnsi" w:cstheme="majorBidi" w:eastAsiaTheme="majorEastAsia" w:hAnsiTheme="majorHAnsi"/>
      <w:b w:val="1"/>
      <w:bCs w:val="1"/>
      <w:color w:val="4f81bd" w:themeColor="accent1"/>
      <w:sz w:val="26"/>
      <w:szCs w:val="26"/>
      <w:lang w:val="en-IN"/>
    </w:rPr>
  </w:style>
  <w:style w:type="paragraph" w:styleId="Heading3">
    <w:name w:val="heading 3"/>
    <w:basedOn w:val="Normal"/>
    <w:next w:val="Normal"/>
    <w:link w:val="Heading3Char"/>
    <w:uiPriority w:val="9"/>
    <w:unhideWhenUsed w:val="1"/>
    <w:qFormat w:val="1"/>
    <w:rsid w:val="00353CC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A69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69FF"/>
  </w:style>
  <w:style w:type="paragraph" w:styleId="Footer">
    <w:name w:val="footer"/>
    <w:basedOn w:val="Normal"/>
    <w:link w:val="FooterChar"/>
    <w:uiPriority w:val="99"/>
    <w:unhideWhenUsed w:val="1"/>
    <w:rsid w:val="000A69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69FF"/>
  </w:style>
  <w:style w:type="table" w:styleId="TableGrid">
    <w:name w:val="Table Grid"/>
    <w:basedOn w:val="TableNormal"/>
    <w:uiPriority w:val="59"/>
    <w:rsid w:val="000A69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0A69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9FF"/>
    <w:rPr>
      <w:rFonts w:ascii="Tahoma" w:cs="Tahoma" w:hAnsi="Tahoma"/>
      <w:sz w:val="16"/>
      <w:szCs w:val="16"/>
    </w:rPr>
  </w:style>
  <w:style w:type="character" w:styleId="Heading2Char" w:customStyle="1">
    <w:name w:val="Heading 2 Char"/>
    <w:basedOn w:val="DefaultParagraphFont"/>
    <w:link w:val="Heading2"/>
    <w:uiPriority w:val="9"/>
    <w:rsid w:val="00C93593"/>
    <w:rPr>
      <w:rFonts w:asciiTheme="majorHAnsi" w:cstheme="majorBidi" w:eastAsiaTheme="majorEastAsia" w:hAnsiTheme="majorHAnsi"/>
      <w:b w:val="1"/>
      <w:bCs w:val="1"/>
      <w:color w:val="4f81bd" w:themeColor="accent1"/>
      <w:sz w:val="26"/>
      <w:szCs w:val="26"/>
      <w:lang w:val="en-IN"/>
    </w:rPr>
  </w:style>
  <w:style w:type="paragraph" w:styleId="Default" w:customStyle="1">
    <w:name w:val="Default"/>
    <w:rsid w:val="00C93593"/>
    <w:pPr>
      <w:autoSpaceDE w:val="0"/>
      <w:autoSpaceDN w:val="0"/>
      <w:adjustRightInd w:val="0"/>
      <w:spacing w:after="0" w:line="240" w:lineRule="auto"/>
    </w:pPr>
    <w:rPr>
      <w:rFonts w:ascii="Arial" w:cs="Arial" w:hAnsi="Arial"/>
      <w:color w:val="000000"/>
      <w:sz w:val="24"/>
      <w:szCs w:val="24"/>
      <w:lang w:val="en-IN"/>
    </w:rPr>
  </w:style>
  <w:style w:type="paragraph" w:styleId="ListParagraph">
    <w:name w:val="List Paragraph"/>
    <w:aliases w:val="main 3,Resume Title"/>
    <w:basedOn w:val="Normal"/>
    <w:link w:val="ListParagraphChar"/>
    <w:uiPriority w:val="1"/>
    <w:qFormat w:val="1"/>
    <w:rsid w:val="002537D4"/>
    <w:pPr>
      <w:ind w:left="720"/>
      <w:contextualSpacing w:val="1"/>
    </w:pPr>
    <w:rPr>
      <w:lang w:val="en-IN"/>
    </w:rPr>
  </w:style>
  <w:style w:type="character" w:styleId="CommentReference">
    <w:name w:val="annotation reference"/>
    <w:basedOn w:val="DefaultParagraphFont"/>
    <w:uiPriority w:val="99"/>
    <w:semiHidden w:val="1"/>
    <w:unhideWhenUsed w:val="1"/>
    <w:rsid w:val="004E249D"/>
    <w:rPr>
      <w:sz w:val="16"/>
      <w:szCs w:val="16"/>
    </w:rPr>
  </w:style>
  <w:style w:type="paragraph" w:styleId="CommentText">
    <w:name w:val="annotation text"/>
    <w:basedOn w:val="Normal"/>
    <w:link w:val="CommentTextChar"/>
    <w:uiPriority w:val="99"/>
    <w:unhideWhenUsed w:val="1"/>
    <w:rsid w:val="004E249D"/>
    <w:pPr>
      <w:spacing w:line="240" w:lineRule="auto"/>
    </w:pPr>
    <w:rPr>
      <w:sz w:val="20"/>
      <w:szCs w:val="20"/>
    </w:rPr>
  </w:style>
  <w:style w:type="character" w:styleId="CommentTextChar" w:customStyle="1">
    <w:name w:val="Comment Text Char"/>
    <w:basedOn w:val="DefaultParagraphFont"/>
    <w:link w:val="CommentText"/>
    <w:uiPriority w:val="99"/>
    <w:rsid w:val="004E249D"/>
    <w:rPr>
      <w:sz w:val="20"/>
      <w:szCs w:val="20"/>
    </w:rPr>
  </w:style>
  <w:style w:type="paragraph" w:styleId="CommentSubject">
    <w:name w:val="annotation subject"/>
    <w:basedOn w:val="CommentText"/>
    <w:next w:val="CommentText"/>
    <w:link w:val="CommentSubjectChar"/>
    <w:uiPriority w:val="99"/>
    <w:semiHidden w:val="1"/>
    <w:unhideWhenUsed w:val="1"/>
    <w:rsid w:val="004E249D"/>
    <w:rPr>
      <w:b w:val="1"/>
      <w:bCs w:val="1"/>
    </w:rPr>
  </w:style>
  <w:style w:type="character" w:styleId="CommentSubjectChar" w:customStyle="1">
    <w:name w:val="Comment Subject Char"/>
    <w:basedOn w:val="CommentTextChar"/>
    <w:link w:val="CommentSubject"/>
    <w:uiPriority w:val="99"/>
    <w:semiHidden w:val="1"/>
    <w:rsid w:val="004E249D"/>
    <w:rPr>
      <w:b w:val="1"/>
      <w:bCs w:val="1"/>
      <w:sz w:val="20"/>
      <w:szCs w:val="20"/>
    </w:rPr>
  </w:style>
  <w:style w:type="character" w:styleId="Heading1Char" w:customStyle="1">
    <w:name w:val="Heading 1 Char"/>
    <w:basedOn w:val="DefaultParagraphFont"/>
    <w:link w:val="Heading1"/>
    <w:uiPriority w:val="9"/>
    <w:rsid w:val="00C26992"/>
    <w:rPr>
      <w:rFonts w:asciiTheme="majorHAnsi" w:cstheme="majorBidi" w:eastAsiaTheme="majorEastAsia" w:hAnsiTheme="majorHAnsi"/>
      <w:b w:val="1"/>
      <w:bCs w:val="1"/>
      <w:color w:val="365f91" w:themeColor="accent1" w:themeShade="0000BF"/>
      <w:sz w:val="28"/>
      <w:szCs w:val="28"/>
      <w:lang w:val="en-IN"/>
    </w:rPr>
  </w:style>
  <w:style w:type="paragraph" w:styleId="Revision">
    <w:name w:val="Revision"/>
    <w:hidden w:val="1"/>
    <w:uiPriority w:val="99"/>
    <w:semiHidden w:val="1"/>
    <w:rsid w:val="00935F64"/>
    <w:pPr>
      <w:spacing w:after="0" w:line="240" w:lineRule="auto"/>
    </w:pPr>
  </w:style>
  <w:style w:type="paragraph" w:styleId="NormalWeb">
    <w:name w:val="Normal (Web)"/>
    <w:basedOn w:val="Normal"/>
    <w:uiPriority w:val="99"/>
    <w:semiHidden w:val="1"/>
    <w:unhideWhenUsed w:val="1"/>
    <w:rsid w:val="00153A1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Hyperlink">
    <w:name w:val="Hyperlink"/>
    <w:basedOn w:val="DefaultParagraphFont"/>
    <w:uiPriority w:val="99"/>
    <w:unhideWhenUsed w:val="1"/>
    <w:rsid w:val="0063002A"/>
    <w:rPr>
      <w:color w:val="0000ff"/>
      <w:u w:val="single"/>
    </w:rPr>
  </w:style>
  <w:style w:type="paragraph" w:styleId="Pa0" w:customStyle="1">
    <w:name w:val="Pa0"/>
    <w:basedOn w:val="Default"/>
    <w:next w:val="Default"/>
    <w:uiPriority w:val="99"/>
    <w:rsid w:val="001C5D6F"/>
    <w:pPr>
      <w:spacing w:line="201" w:lineRule="atLeast"/>
    </w:pPr>
    <w:rPr>
      <w:rFonts w:ascii="HelveticaNeueLT W1G 57 Cn" w:hAnsi="HelveticaNeueLT W1G 57 Cn" w:cstheme="minorBidi"/>
      <w:color w:val="auto"/>
    </w:rPr>
  </w:style>
  <w:style w:type="character" w:styleId="A18" w:customStyle="1">
    <w:name w:val="A18"/>
    <w:uiPriority w:val="99"/>
    <w:rsid w:val="001C5D6F"/>
    <w:rPr>
      <w:rFonts w:cs="HelveticaNeueLT W1G 57 Cn"/>
      <w:color w:val="000000"/>
      <w:sz w:val="17"/>
      <w:szCs w:val="17"/>
    </w:rPr>
  </w:style>
  <w:style w:type="character" w:styleId="Heading3Char" w:customStyle="1">
    <w:name w:val="Heading 3 Char"/>
    <w:basedOn w:val="DefaultParagraphFont"/>
    <w:link w:val="Heading3"/>
    <w:uiPriority w:val="9"/>
    <w:rsid w:val="00353CC2"/>
    <w:rPr>
      <w:rFonts w:asciiTheme="majorHAnsi" w:cstheme="majorBidi" w:eastAsiaTheme="majorEastAsia" w:hAnsiTheme="majorHAnsi"/>
      <w:b w:val="1"/>
      <w:bCs w:val="1"/>
      <w:color w:val="4f81bd" w:themeColor="accent1"/>
    </w:rPr>
  </w:style>
  <w:style w:type="paragraph" w:styleId="TOCHeading">
    <w:name w:val="TOC Heading"/>
    <w:basedOn w:val="Heading1"/>
    <w:next w:val="Normal"/>
    <w:uiPriority w:val="39"/>
    <w:semiHidden w:val="1"/>
    <w:unhideWhenUsed w:val="1"/>
    <w:qFormat w:val="1"/>
    <w:rsid w:val="00353CC2"/>
    <w:pPr>
      <w:outlineLvl w:val="9"/>
    </w:pPr>
    <w:rPr>
      <w:lang w:eastAsia="ja-JP" w:val="en-US"/>
    </w:rPr>
  </w:style>
  <w:style w:type="paragraph" w:styleId="TOC1">
    <w:name w:val="toc 1"/>
    <w:basedOn w:val="Normal"/>
    <w:next w:val="Normal"/>
    <w:autoRedefine w:val="1"/>
    <w:uiPriority w:val="39"/>
    <w:unhideWhenUsed w:val="1"/>
    <w:rsid w:val="00353CC2"/>
    <w:pPr>
      <w:spacing w:after="100"/>
    </w:pPr>
  </w:style>
  <w:style w:type="paragraph" w:styleId="TOC2">
    <w:name w:val="toc 2"/>
    <w:basedOn w:val="Normal"/>
    <w:next w:val="Normal"/>
    <w:autoRedefine w:val="1"/>
    <w:uiPriority w:val="39"/>
    <w:unhideWhenUsed w:val="1"/>
    <w:rsid w:val="00353CC2"/>
    <w:pPr>
      <w:spacing w:after="100"/>
      <w:ind w:left="220"/>
    </w:pPr>
  </w:style>
  <w:style w:type="paragraph" w:styleId="TOC3">
    <w:name w:val="toc 3"/>
    <w:basedOn w:val="Normal"/>
    <w:next w:val="Normal"/>
    <w:autoRedefine w:val="1"/>
    <w:uiPriority w:val="39"/>
    <w:unhideWhenUsed w:val="1"/>
    <w:rsid w:val="00353CC2"/>
    <w:pPr>
      <w:spacing w:after="100"/>
      <w:ind w:left="440"/>
    </w:pPr>
  </w:style>
  <w:style w:type="table" w:styleId="TableGridLight1" w:customStyle="1">
    <w:name w:val="Table Grid Light1"/>
    <w:basedOn w:val="TableNormal"/>
    <w:uiPriority w:val="40"/>
    <w:rsid w:val="000238E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1" w:customStyle="1">
    <w:name w:val="Plain Table 11"/>
    <w:basedOn w:val="TableNormal"/>
    <w:uiPriority w:val="41"/>
    <w:rsid w:val="000238E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Spacing">
    <w:name w:val="No Spacing"/>
    <w:uiPriority w:val="1"/>
    <w:qFormat w:val="1"/>
    <w:rsid w:val="002F0FA6"/>
    <w:pPr>
      <w:spacing w:after="0" w:line="240" w:lineRule="auto"/>
    </w:pPr>
  </w:style>
  <w:style w:type="table" w:styleId="GridTable5Dark-Accent31" w:customStyle="1">
    <w:name w:val="Grid Table 5 Dark - Accent 31"/>
    <w:basedOn w:val="TableNormal"/>
    <w:uiPriority w:val="50"/>
    <w:rsid w:val="00350D08"/>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ListParagraphChar" w:customStyle="1">
    <w:name w:val="List Paragraph Char"/>
    <w:aliases w:val="main 3 Char,Resume Title Char"/>
    <w:basedOn w:val="DefaultParagraphFont"/>
    <w:link w:val="ListParagraph"/>
    <w:uiPriority w:val="1"/>
    <w:qFormat w:val="1"/>
    <w:rsid w:val="00F61BEB"/>
    <w:rPr>
      <w:lang w:val="en-IN"/>
    </w:rPr>
  </w:style>
  <w:style w:type="table" w:styleId="PlainTable110" w:customStyle="1">
    <w:name w:val="Plain Table 11"/>
    <w:basedOn w:val="TableNormal"/>
    <w:uiPriority w:val="41"/>
    <w:rsid w:val="0065317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UnresolvedMention" w:customStyle="1">
    <w:name w:val="Unresolved Mention"/>
    <w:basedOn w:val="DefaultParagraphFont"/>
    <w:uiPriority w:val="99"/>
    <w:semiHidden w:val="1"/>
    <w:unhideWhenUsed w:val="1"/>
    <w:rsid w:val="00244CB2"/>
    <w:rPr>
      <w:color w:val="605e5c"/>
      <w:shd w:color="auto" w:fill="e1dfdd" w:val="clear"/>
    </w:rPr>
  </w:style>
  <w:style w:type="paragraph" w:styleId="TableParagraph" w:customStyle="1">
    <w:name w:val="Table Paragraph"/>
    <w:basedOn w:val="Normal"/>
    <w:uiPriority w:val="1"/>
    <w:qFormat w:val="1"/>
    <w:rsid w:val="00B01CDF"/>
    <w:pPr>
      <w:widowControl w:val="0"/>
      <w:autoSpaceDE w:val="0"/>
      <w:autoSpaceDN w:val="0"/>
      <w:spacing w:after="0" w:before="121" w:line="240" w:lineRule="auto"/>
    </w:pPr>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q3oTf3afh1rhdXzaY+DrhLNJg==">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2022-10-05T17:24:00Z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e911a3ba47c297d4a72182adc31c0e471f32da7e0710c54d26f94ad2e06a6c41</vt:lpwstr>
  </property>
</Properties>
</file>